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313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1179"/>
        <w:gridCol w:w="6946"/>
      </w:tblGrid>
      <w:tr w:rsidR="00B15A36" w:rsidRPr="009F287B" w14:paraId="1E75569F" w14:textId="77777777" w:rsidTr="00E92312">
        <w:tc>
          <w:tcPr>
            <w:tcW w:w="2898" w:type="dxa"/>
          </w:tcPr>
          <w:p w14:paraId="380F2862" w14:textId="514B7C60" w:rsid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b/>
                <w:lang w:val="sr-Cyrl-RS"/>
              </w:rPr>
              <w:t>Назив предмета</w:t>
            </w:r>
          </w:p>
        </w:tc>
        <w:tc>
          <w:tcPr>
            <w:tcW w:w="1179" w:type="dxa"/>
          </w:tcPr>
          <w:p w14:paraId="388D1BB5" w14:textId="57EF414C" w:rsidR="00B15A36" w:rsidRDefault="00B15A36" w:rsidP="00B15A36">
            <w:pPr>
              <w:spacing w:after="0" w:line="240" w:lineRule="auto"/>
              <w:jc w:val="center"/>
              <w:rPr>
                <w:lang w:val="sr-Latn-RS"/>
              </w:rPr>
            </w:pPr>
            <w:r w:rsidRPr="00B15A36">
              <w:rPr>
                <w:b/>
                <w:lang w:val="sr-Cyrl-RS"/>
              </w:rPr>
              <w:t>Семестар</w:t>
            </w:r>
          </w:p>
        </w:tc>
        <w:tc>
          <w:tcPr>
            <w:tcW w:w="6946" w:type="dxa"/>
          </w:tcPr>
          <w:p w14:paraId="186CBC02" w14:textId="51DAFB3F" w:rsidR="00B15A36" w:rsidRPr="00A33CD1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b/>
                <w:lang w:val="sr-Cyrl-RS"/>
              </w:rPr>
              <w:t>Услов</w:t>
            </w:r>
            <w:r w:rsidRPr="00B15A36">
              <w:rPr>
                <w:b/>
                <w:lang w:val="sr-Latn-RS"/>
              </w:rPr>
              <w:t xml:space="preserve"> </w:t>
            </w:r>
            <w:r w:rsidRPr="00B15A36">
              <w:rPr>
                <w:b/>
                <w:lang w:val="sr-Cyrl-RS"/>
              </w:rPr>
              <w:t xml:space="preserve">за праћење предмета/ </w:t>
            </w:r>
            <w:r>
              <w:rPr>
                <w:b/>
                <w:lang w:val="sr-Cyrl-RS"/>
              </w:rPr>
              <w:t xml:space="preserve">Услов за </w:t>
            </w:r>
            <w:r w:rsidRPr="00B15A36">
              <w:rPr>
                <w:b/>
                <w:lang w:val="sr-Cyrl-RS"/>
              </w:rPr>
              <w:t>полагање испита</w:t>
            </w:r>
          </w:p>
        </w:tc>
      </w:tr>
      <w:tr w:rsidR="00B15A36" w:rsidRPr="009F287B" w14:paraId="739CCEE0" w14:textId="77777777" w:rsidTr="00E92312">
        <w:tc>
          <w:tcPr>
            <w:tcW w:w="2898" w:type="dxa"/>
          </w:tcPr>
          <w:p w14:paraId="0F75DB0E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Увод у француску културу 1</w:t>
            </w:r>
          </w:p>
        </w:tc>
        <w:tc>
          <w:tcPr>
            <w:tcW w:w="1179" w:type="dxa"/>
          </w:tcPr>
          <w:p w14:paraId="37616275" w14:textId="77777777" w:rsidR="00B15A36" w:rsidRPr="00E346CE" w:rsidRDefault="00B15A36" w:rsidP="00E92312">
            <w:pPr>
              <w:spacing w:after="0" w:line="240" w:lineRule="auto"/>
              <w:jc w:val="center"/>
              <w:rPr>
                <w:lang w:val="sr-Latn-RS"/>
              </w:rPr>
            </w:pPr>
            <w:r>
              <w:rPr>
                <w:lang w:val="sr-Latn-RS"/>
              </w:rPr>
              <w:t>I</w:t>
            </w:r>
          </w:p>
        </w:tc>
        <w:tc>
          <w:tcPr>
            <w:tcW w:w="6946" w:type="dxa"/>
          </w:tcPr>
          <w:p w14:paraId="2E0AE916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 w:rsidRPr="00A33CD1">
              <w:rPr>
                <w:lang w:val="sr-Cyrl-RS"/>
              </w:rPr>
              <w:t>Уписане основне студије на Филолошком факултету</w:t>
            </w:r>
          </w:p>
        </w:tc>
      </w:tr>
      <w:tr w:rsidR="00B15A36" w:rsidRPr="00A33CD1" w14:paraId="3BFF0785" w14:textId="77777777" w:rsidTr="00E92312">
        <w:tc>
          <w:tcPr>
            <w:tcW w:w="2898" w:type="dxa"/>
          </w:tcPr>
          <w:p w14:paraId="61B95811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 w:rsidRPr="00A33CD1">
              <w:rPr>
                <w:lang w:val="sr-Cyrl-RS"/>
              </w:rPr>
              <w:t>Француска књижевност  1</w:t>
            </w:r>
          </w:p>
        </w:tc>
        <w:tc>
          <w:tcPr>
            <w:tcW w:w="1179" w:type="dxa"/>
          </w:tcPr>
          <w:p w14:paraId="1E746536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I</w:t>
            </w:r>
          </w:p>
        </w:tc>
        <w:tc>
          <w:tcPr>
            <w:tcW w:w="6946" w:type="dxa"/>
          </w:tcPr>
          <w:p w14:paraId="725B84B5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 w:rsidRPr="00A33CD1">
              <w:rPr>
                <w:lang w:val="sr-Cyrl-RS"/>
              </w:rPr>
              <w:t>Уписане основне студије на Филолошком факултету</w:t>
            </w:r>
          </w:p>
        </w:tc>
      </w:tr>
      <w:tr w:rsidR="00B15A36" w:rsidRPr="00A33CD1" w14:paraId="64BBD5BD" w14:textId="77777777" w:rsidTr="00E92312">
        <w:tc>
          <w:tcPr>
            <w:tcW w:w="2898" w:type="dxa"/>
          </w:tcPr>
          <w:p w14:paraId="41D04538" w14:textId="77777777" w:rsidR="00B15A36" w:rsidRPr="00E346CE" w:rsidRDefault="00B15A36" w:rsidP="00E92312">
            <w:pPr>
              <w:spacing w:after="0" w:line="240" w:lineRule="auto"/>
              <w:rPr>
                <w:lang w:val="sr-Latn-RS"/>
              </w:rPr>
            </w:pPr>
            <w:r>
              <w:rPr>
                <w:lang w:val="sr-Cyrl-RS"/>
              </w:rPr>
              <w:t xml:space="preserve">Увод у француску културу </w:t>
            </w:r>
            <w:r>
              <w:rPr>
                <w:lang w:val="sr-Latn-RS"/>
              </w:rPr>
              <w:t>2</w:t>
            </w:r>
          </w:p>
        </w:tc>
        <w:tc>
          <w:tcPr>
            <w:tcW w:w="1179" w:type="dxa"/>
          </w:tcPr>
          <w:p w14:paraId="6DFC4F41" w14:textId="77777777" w:rsidR="00B15A36" w:rsidRPr="00A33CD1" w:rsidRDefault="00B15A36" w:rsidP="00E92312">
            <w:pPr>
              <w:spacing w:after="0" w:line="240" w:lineRule="auto"/>
              <w:jc w:val="center"/>
            </w:pPr>
            <w:r>
              <w:t>II</w:t>
            </w:r>
          </w:p>
        </w:tc>
        <w:tc>
          <w:tcPr>
            <w:tcW w:w="6946" w:type="dxa"/>
          </w:tcPr>
          <w:p w14:paraId="03796F9F" w14:textId="77777777" w:rsidR="00B15A36" w:rsidRPr="00E346CE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испит из </w:t>
            </w:r>
            <w:r>
              <w:rPr>
                <w:lang w:val="sr-Cyrl-RS"/>
              </w:rPr>
              <w:t>Увода у француску културу 1</w:t>
            </w:r>
          </w:p>
        </w:tc>
      </w:tr>
      <w:tr w:rsidR="00B15A36" w:rsidRPr="00A33CD1" w14:paraId="02ED8B5D" w14:textId="77777777" w:rsidTr="00E92312">
        <w:tc>
          <w:tcPr>
            <w:tcW w:w="2898" w:type="dxa"/>
          </w:tcPr>
          <w:p w14:paraId="1503AF98" w14:textId="77777777" w:rsidR="00B15A36" w:rsidRPr="00A33CD1" w:rsidRDefault="00B15A36" w:rsidP="00E92312">
            <w:pPr>
              <w:spacing w:after="0" w:line="240" w:lineRule="auto"/>
            </w:pPr>
            <w:r w:rsidRPr="00A33CD1">
              <w:rPr>
                <w:lang w:val="sr-Cyrl-RS"/>
              </w:rPr>
              <w:t>Француска књижевност  2</w:t>
            </w:r>
          </w:p>
        </w:tc>
        <w:tc>
          <w:tcPr>
            <w:tcW w:w="1179" w:type="dxa"/>
          </w:tcPr>
          <w:p w14:paraId="49741E54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II</w:t>
            </w:r>
          </w:p>
        </w:tc>
        <w:tc>
          <w:tcPr>
            <w:tcW w:w="6946" w:type="dxa"/>
          </w:tcPr>
          <w:p w14:paraId="06BC5AA1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</w:t>
            </w:r>
            <w:r>
              <w:rPr>
                <w:lang w:val="sr-Cyrl-RS"/>
              </w:rPr>
              <w:t xml:space="preserve">испит </w:t>
            </w:r>
            <w:r w:rsidRPr="00A33CD1">
              <w:t xml:space="preserve">из Француске књижевности </w:t>
            </w:r>
            <w:r w:rsidRPr="00A33CD1">
              <w:rPr>
                <w:lang w:val="sr-Cyrl-RS"/>
              </w:rPr>
              <w:t xml:space="preserve"> </w:t>
            </w:r>
            <w:r w:rsidRPr="00A33CD1">
              <w:t>1</w:t>
            </w:r>
          </w:p>
        </w:tc>
      </w:tr>
      <w:tr w:rsidR="00B15A36" w:rsidRPr="00A33CD1" w14:paraId="58341937" w14:textId="77777777" w:rsidTr="00E92312">
        <w:tc>
          <w:tcPr>
            <w:tcW w:w="2898" w:type="dxa"/>
          </w:tcPr>
          <w:p w14:paraId="6E081D17" w14:textId="77777777" w:rsidR="00B15A36" w:rsidRPr="00A33CD1" w:rsidRDefault="00B15A36" w:rsidP="00E92312">
            <w:pPr>
              <w:spacing w:after="0" w:line="240" w:lineRule="auto"/>
            </w:pPr>
            <w:r w:rsidRPr="00A33CD1">
              <w:rPr>
                <w:lang w:val="sr-Cyrl-RS"/>
              </w:rPr>
              <w:t>Француска књижевност  3</w:t>
            </w:r>
          </w:p>
        </w:tc>
        <w:tc>
          <w:tcPr>
            <w:tcW w:w="1179" w:type="dxa"/>
          </w:tcPr>
          <w:p w14:paraId="4850DEF0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III</w:t>
            </w:r>
          </w:p>
        </w:tc>
        <w:tc>
          <w:tcPr>
            <w:tcW w:w="6946" w:type="dxa"/>
          </w:tcPr>
          <w:p w14:paraId="61857706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</w:t>
            </w:r>
            <w:r>
              <w:rPr>
                <w:lang w:val="sr-Cyrl-RS"/>
              </w:rPr>
              <w:t>испит</w:t>
            </w:r>
            <w:r w:rsidRPr="00A33CD1">
              <w:t xml:space="preserve"> из Француске књижевности </w:t>
            </w:r>
            <w:r w:rsidRPr="00A33CD1">
              <w:rPr>
                <w:lang w:val="sr-Cyrl-RS"/>
              </w:rPr>
              <w:t xml:space="preserve"> 2</w:t>
            </w:r>
          </w:p>
        </w:tc>
      </w:tr>
      <w:tr w:rsidR="00B15A36" w:rsidRPr="00A33CD1" w14:paraId="57164A8F" w14:textId="77777777" w:rsidTr="00E92312">
        <w:tc>
          <w:tcPr>
            <w:tcW w:w="2898" w:type="dxa"/>
          </w:tcPr>
          <w:p w14:paraId="61B82C5E" w14:textId="77777777" w:rsidR="00B15A36" w:rsidRPr="00A33CD1" w:rsidRDefault="00B15A36" w:rsidP="00E92312">
            <w:pPr>
              <w:spacing w:after="0" w:line="240" w:lineRule="auto"/>
            </w:pPr>
            <w:r w:rsidRPr="00A33CD1">
              <w:rPr>
                <w:lang w:val="sr-Cyrl-RS"/>
              </w:rPr>
              <w:t>Француска књижевност  4</w:t>
            </w:r>
          </w:p>
        </w:tc>
        <w:tc>
          <w:tcPr>
            <w:tcW w:w="1179" w:type="dxa"/>
          </w:tcPr>
          <w:p w14:paraId="718B06BC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IV</w:t>
            </w:r>
          </w:p>
        </w:tc>
        <w:tc>
          <w:tcPr>
            <w:tcW w:w="6946" w:type="dxa"/>
          </w:tcPr>
          <w:p w14:paraId="7D8E4C69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</w:t>
            </w:r>
            <w:r>
              <w:rPr>
                <w:lang w:val="sr-Cyrl-RS"/>
              </w:rPr>
              <w:t>испит</w:t>
            </w:r>
            <w:r w:rsidRPr="00A33CD1">
              <w:t xml:space="preserve"> из Француске књижевности</w:t>
            </w:r>
            <w:r w:rsidRPr="00A33CD1">
              <w:rPr>
                <w:lang w:val="sr-Cyrl-RS"/>
              </w:rPr>
              <w:t xml:space="preserve"> </w:t>
            </w:r>
            <w:r w:rsidRPr="00A33CD1">
              <w:t xml:space="preserve"> </w:t>
            </w:r>
            <w:r w:rsidRPr="00A33CD1">
              <w:rPr>
                <w:lang w:val="sr-Cyrl-RS"/>
              </w:rPr>
              <w:t>3</w:t>
            </w:r>
          </w:p>
        </w:tc>
      </w:tr>
      <w:tr w:rsidR="00B15A36" w:rsidRPr="00A33CD1" w14:paraId="066FC2AB" w14:textId="77777777" w:rsidTr="00E92312">
        <w:tc>
          <w:tcPr>
            <w:tcW w:w="2898" w:type="dxa"/>
          </w:tcPr>
          <w:p w14:paraId="0D3737E1" w14:textId="77777777" w:rsidR="00B15A36" w:rsidRPr="00A33CD1" w:rsidRDefault="00B15A36" w:rsidP="00E92312">
            <w:pPr>
              <w:spacing w:after="0" w:line="240" w:lineRule="auto"/>
            </w:pPr>
            <w:r w:rsidRPr="00A33CD1">
              <w:rPr>
                <w:lang w:val="sr-Cyrl-RS"/>
              </w:rPr>
              <w:t>Француска књижевност  5</w:t>
            </w:r>
          </w:p>
        </w:tc>
        <w:tc>
          <w:tcPr>
            <w:tcW w:w="1179" w:type="dxa"/>
          </w:tcPr>
          <w:p w14:paraId="1A6763BE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</w:t>
            </w:r>
          </w:p>
        </w:tc>
        <w:tc>
          <w:tcPr>
            <w:tcW w:w="6946" w:type="dxa"/>
          </w:tcPr>
          <w:p w14:paraId="0B6A41EC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</w:t>
            </w:r>
            <w:r>
              <w:rPr>
                <w:lang w:val="sr-Cyrl-RS"/>
              </w:rPr>
              <w:t>испит</w:t>
            </w:r>
            <w:r w:rsidRPr="00A33CD1">
              <w:t xml:space="preserve"> из Француске књижевности </w:t>
            </w:r>
            <w:r w:rsidRPr="00A33CD1">
              <w:rPr>
                <w:lang w:val="sr-Cyrl-RS"/>
              </w:rPr>
              <w:t xml:space="preserve"> 4</w:t>
            </w:r>
          </w:p>
        </w:tc>
      </w:tr>
      <w:tr w:rsidR="00B15A36" w:rsidRPr="00A33CD1" w14:paraId="53DEEE98" w14:textId="77777777" w:rsidTr="00E92312">
        <w:tc>
          <w:tcPr>
            <w:tcW w:w="2898" w:type="dxa"/>
          </w:tcPr>
          <w:p w14:paraId="088BDBFD" w14:textId="77777777" w:rsidR="00B15A36" w:rsidRPr="00A33CD1" w:rsidRDefault="00B15A36" w:rsidP="00E92312">
            <w:pPr>
              <w:spacing w:after="0" w:line="240" w:lineRule="auto"/>
            </w:pPr>
            <w:r w:rsidRPr="00A33CD1">
              <w:rPr>
                <w:lang w:val="sr-Cyrl-RS"/>
              </w:rPr>
              <w:t>Француска књижевност  6</w:t>
            </w:r>
          </w:p>
        </w:tc>
        <w:tc>
          <w:tcPr>
            <w:tcW w:w="1179" w:type="dxa"/>
          </w:tcPr>
          <w:p w14:paraId="78831F6C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VI</w:t>
            </w:r>
          </w:p>
        </w:tc>
        <w:tc>
          <w:tcPr>
            <w:tcW w:w="6946" w:type="dxa"/>
          </w:tcPr>
          <w:p w14:paraId="59595A02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</w:t>
            </w:r>
            <w:r>
              <w:rPr>
                <w:lang w:val="sr-Cyrl-RS"/>
              </w:rPr>
              <w:t>испит</w:t>
            </w:r>
            <w:r w:rsidRPr="00A33CD1">
              <w:t xml:space="preserve"> из Француске књижевности</w:t>
            </w:r>
            <w:r w:rsidRPr="00A33CD1">
              <w:rPr>
                <w:lang w:val="sr-Cyrl-RS"/>
              </w:rPr>
              <w:t xml:space="preserve"> </w:t>
            </w:r>
            <w:r w:rsidRPr="00A33CD1">
              <w:t xml:space="preserve"> </w:t>
            </w:r>
            <w:r w:rsidRPr="00A33CD1">
              <w:rPr>
                <w:lang w:val="sr-Cyrl-RS"/>
              </w:rPr>
              <w:t xml:space="preserve">5 </w:t>
            </w:r>
          </w:p>
        </w:tc>
      </w:tr>
      <w:tr w:rsidR="00B15A36" w:rsidRPr="00A33CD1" w14:paraId="51BCCA90" w14:textId="77777777" w:rsidTr="00E92312">
        <w:tc>
          <w:tcPr>
            <w:tcW w:w="2898" w:type="dxa"/>
          </w:tcPr>
          <w:p w14:paraId="2A741E54" w14:textId="77777777" w:rsidR="00B15A36" w:rsidRPr="00A33CD1" w:rsidRDefault="00B15A36" w:rsidP="00E92312">
            <w:pPr>
              <w:spacing w:after="0" w:line="240" w:lineRule="auto"/>
            </w:pPr>
            <w:r w:rsidRPr="00A33CD1">
              <w:t>Тумачење француског књижевног текста</w:t>
            </w:r>
            <w:r w:rsidRPr="00A33CD1">
              <w:rPr>
                <w:lang w:val="sr-Cyrl-RS"/>
              </w:rPr>
              <w:t xml:space="preserve"> </w:t>
            </w:r>
            <w:r w:rsidRPr="00A33CD1">
              <w:t>1</w:t>
            </w:r>
          </w:p>
        </w:tc>
        <w:tc>
          <w:tcPr>
            <w:tcW w:w="1179" w:type="dxa"/>
          </w:tcPr>
          <w:p w14:paraId="43BC3F94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</w:t>
            </w:r>
          </w:p>
        </w:tc>
        <w:tc>
          <w:tcPr>
            <w:tcW w:w="6946" w:type="dxa"/>
          </w:tcPr>
          <w:p w14:paraId="27DFDA0C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</w:t>
            </w:r>
            <w:r>
              <w:rPr>
                <w:lang w:val="sr-Cyrl-RS"/>
              </w:rPr>
              <w:t>испит</w:t>
            </w:r>
            <w:r w:rsidRPr="00A33CD1">
              <w:t xml:space="preserve"> из Француске књижевности </w:t>
            </w:r>
            <w:r w:rsidRPr="00A33CD1">
              <w:rPr>
                <w:lang w:val="sr-Cyrl-RS"/>
              </w:rPr>
              <w:t xml:space="preserve"> 4</w:t>
            </w:r>
          </w:p>
        </w:tc>
      </w:tr>
      <w:tr w:rsidR="00B15A36" w:rsidRPr="00A33CD1" w14:paraId="0804382E" w14:textId="77777777" w:rsidTr="00E92312">
        <w:tc>
          <w:tcPr>
            <w:tcW w:w="2898" w:type="dxa"/>
          </w:tcPr>
          <w:p w14:paraId="52B3C5BC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 w:rsidRPr="00A33CD1">
              <w:t>Тумачење француског књижевног текста</w:t>
            </w:r>
            <w:r w:rsidRPr="00A33CD1">
              <w:rPr>
                <w:lang w:val="sr-Cyrl-RS"/>
              </w:rPr>
              <w:t xml:space="preserve"> 2</w:t>
            </w:r>
          </w:p>
        </w:tc>
        <w:tc>
          <w:tcPr>
            <w:tcW w:w="1179" w:type="dxa"/>
          </w:tcPr>
          <w:p w14:paraId="55B5ABD1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VI</w:t>
            </w:r>
          </w:p>
        </w:tc>
        <w:tc>
          <w:tcPr>
            <w:tcW w:w="6946" w:type="dxa"/>
          </w:tcPr>
          <w:p w14:paraId="358D47B2" w14:textId="77777777" w:rsidR="00B15A36" w:rsidRPr="00A33CD1" w:rsidRDefault="00B15A36" w:rsidP="00E92312">
            <w:pPr>
              <w:spacing w:after="0" w:line="240" w:lineRule="auto"/>
            </w:pPr>
            <w:r>
              <w:rPr>
                <w:lang w:val="sr-Cyrl-RS"/>
              </w:rPr>
              <w:t>Одслушана настава/п</w:t>
            </w:r>
            <w:r w:rsidRPr="00A33CD1">
              <w:t>оложен</w:t>
            </w:r>
            <w:r>
              <w:rPr>
                <w:lang w:val="sr-Cyrl-RS"/>
              </w:rPr>
              <w:t>и испити</w:t>
            </w:r>
            <w:r w:rsidRPr="00A33CD1">
              <w:t xml:space="preserve"> из Француске књижевности</w:t>
            </w:r>
            <w:r w:rsidRPr="00A33CD1">
              <w:rPr>
                <w:lang w:val="sr-Cyrl-RS"/>
              </w:rPr>
              <w:t xml:space="preserve"> </w:t>
            </w:r>
            <w:r w:rsidRPr="00A33CD1">
              <w:t xml:space="preserve"> 4 и Тумачења француског књижевног текста</w:t>
            </w:r>
            <w:r w:rsidRPr="00A33CD1">
              <w:rPr>
                <w:lang w:val="sr-Cyrl-RS"/>
              </w:rPr>
              <w:t xml:space="preserve"> </w:t>
            </w:r>
            <w:r w:rsidRPr="00A33CD1">
              <w:t xml:space="preserve"> 1</w:t>
            </w:r>
          </w:p>
        </w:tc>
      </w:tr>
      <w:tr w:rsidR="00B15A36" w:rsidRPr="00A33CD1" w14:paraId="30E9654C" w14:textId="77777777" w:rsidTr="00E92312">
        <w:tc>
          <w:tcPr>
            <w:tcW w:w="2898" w:type="dxa"/>
          </w:tcPr>
          <w:p w14:paraId="24EBFF40" w14:textId="77777777" w:rsidR="00B15A36" w:rsidRPr="00A33CD1" w:rsidRDefault="00B15A36" w:rsidP="00E92312">
            <w:pPr>
              <w:spacing w:after="0" w:line="240" w:lineRule="auto"/>
            </w:pPr>
            <w:r w:rsidRPr="00A33CD1">
              <w:rPr>
                <w:lang w:val="sr-Cyrl-RS"/>
              </w:rPr>
              <w:t>Француска књижевност 7</w:t>
            </w:r>
          </w:p>
        </w:tc>
        <w:tc>
          <w:tcPr>
            <w:tcW w:w="1179" w:type="dxa"/>
          </w:tcPr>
          <w:p w14:paraId="0CABF91E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VII</w:t>
            </w:r>
          </w:p>
        </w:tc>
        <w:tc>
          <w:tcPr>
            <w:tcW w:w="6946" w:type="dxa"/>
          </w:tcPr>
          <w:p w14:paraId="3C80B696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</w:t>
            </w:r>
            <w:r>
              <w:rPr>
                <w:lang w:val="sr-Cyrl-RS"/>
              </w:rPr>
              <w:t>испит</w:t>
            </w:r>
            <w:r w:rsidRPr="00A33CD1">
              <w:t xml:space="preserve"> из Француске књижевности </w:t>
            </w:r>
            <w:r w:rsidRPr="00A33CD1">
              <w:rPr>
                <w:lang w:val="sr-Cyrl-RS"/>
              </w:rPr>
              <w:t xml:space="preserve"> 6</w:t>
            </w:r>
          </w:p>
        </w:tc>
      </w:tr>
      <w:tr w:rsidR="00B15A36" w:rsidRPr="00A33CD1" w14:paraId="67B876E3" w14:textId="77777777" w:rsidTr="00E92312">
        <w:tc>
          <w:tcPr>
            <w:tcW w:w="2898" w:type="dxa"/>
          </w:tcPr>
          <w:p w14:paraId="04DFCF0F" w14:textId="77777777" w:rsidR="00B15A36" w:rsidRPr="00A33CD1" w:rsidRDefault="00B15A36" w:rsidP="00E92312">
            <w:pPr>
              <w:spacing w:after="0" w:line="240" w:lineRule="auto"/>
            </w:pPr>
            <w:r w:rsidRPr="00A33CD1">
              <w:rPr>
                <w:lang w:val="sr-Cyrl-RS"/>
              </w:rPr>
              <w:t>Француска књижевност  8</w:t>
            </w:r>
          </w:p>
        </w:tc>
        <w:tc>
          <w:tcPr>
            <w:tcW w:w="1179" w:type="dxa"/>
          </w:tcPr>
          <w:p w14:paraId="191719A4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VII</w:t>
            </w:r>
          </w:p>
        </w:tc>
        <w:tc>
          <w:tcPr>
            <w:tcW w:w="6946" w:type="dxa"/>
          </w:tcPr>
          <w:p w14:paraId="263F5BFB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</w:t>
            </w:r>
            <w:r>
              <w:rPr>
                <w:lang w:val="sr-Cyrl-RS"/>
              </w:rPr>
              <w:t xml:space="preserve">испит </w:t>
            </w:r>
            <w:r w:rsidRPr="00A33CD1">
              <w:t xml:space="preserve">из Француске књижевности </w:t>
            </w:r>
            <w:r w:rsidRPr="00A33CD1">
              <w:rPr>
                <w:lang w:val="sr-Cyrl-RS"/>
              </w:rPr>
              <w:t xml:space="preserve"> 7</w:t>
            </w:r>
          </w:p>
        </w:tc>
      </w:tr>
      <w:tr w:rsidR="00B15A36" w:rsidRPr="00A33CD1" w14:paraId="24BC3310" w14:textId="77777777" w:rsidTr="00E92312">
        <w:tc>
          <w:tcPr>
            <w:tcW w:w="2898" w:type="dxa"/>
          </w:tcPr>
          <w:p w14:paraId="2AB5BFFA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 w:rsidRPr="00A33CD1">
              <w:t>Франкофон</w:t>
            </w:r>
            <w:r w:rsidRPr="00A33CD1">
              <w:rPr>
                <w:lang w:val="sr-Cyrl-RS"/>
              </w:rPr>
              <w:t>а</w:t>
            </w:r>
            <w:r w:rsidRPr="00A33CD1">
              <w:t xml:space="preserve"> књижевност 1</w:t>
            </w:r>
          </w:p>
        </w:tc>
        <w:tc>
          <w:tcPr>
            <w:tcW w:w="1179" w:type="dxa"/>
          </w:tcPr>
          <w:p w14:paraId="1992A7AC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VII</w:t>
            </w:r>
          </w:p>
        </w:tc>
        <w:tc>
          <w:tcPr>
            <w:tcW w:w="6946" w:type="dxa"/>
          </w:tcPr>
          <w:p w14:paraId="2A3740C3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 xml:space="preserve">оложен </w:t>
            </w:r>
            <w:r>
              <w:rPr>
                <w:lang w:val="sr-Cyrl-RS"/>
              </w:rPr>
              <w:t>испит</w:t>
            </w:r>
            <w:r w:rsidRPr="00A33CD1">
              <w:t xml:space="preserve"> из Француске књижевности  6</w:t>
            </w:r>
          </w:p>
        </w:tc>
      </w:tr>
      <w:tr w:rsidR="00B15A36" w:rsidRPr="00A33CD1" w14:paraId="72F4CB09" w14:textId="77777777" w:rsidTr="00E92312">
        <w:tc>
          <w:tcPr>
            <w:tcW w:w="2898" w:type="dxa"/>
          </w:tcPr>
          <w:p w14:paraId="62FFA575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 w:rsidRPr="00A33CD1">
              <w:t>Франкофон</w:t>
            </w:r>
            <w:r w:rsidRPr="00A33CD1">
              <w:rPr>
                <w:lang w:val="sr-Cyrl-RS"/>
              </w:rPr>
              <w:t>а</w:t>
            </w:r>
            <w:r w:rsidRPr="00A33CD1">
              <w:t xml:space="preserve"> књижевност </w:t>
            </w:r>
            <w:r w:rsidRPr="00A33CD1">
              <w:rPr>
                <w:lang w:val="sr-Cyrl-RS"/>
              </w:rPr>
              <w:t>2</w:t>
            </w:r>
          </w:p>
        </w:tc>
        <w:tc>
          <w:tcPr>
            <w:tcW w:w="1179" w:type="dxa"/>
          </w:tcPr>
          <w:p w14:paraId="047B5FA3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VIII</w:t>
            </w:r>
          </w:p>
        </w:tc>
        <w:tc>
          <w:tcPr>
            <w:tcW w:w="6946" w:type="dxa"/>
          </w:tcPr>
          <w:p w14:paraId="0C10936F" w14:textId="77777777" w:rsidR="00B15A36" w:rsidRPr="00A33CD1" w:rsidRDefault="00B15A36" w:rsidP="00E92312">
            <w:pPr>
              <w:spacing w:after="0" w:line="240" w:lineRule="auto"/>
            </w:pPr>
            <w:r>
              <w:rPr>
                <w:lang w:val="sr-Cyrl-RS"/>
              </w:rPr>
              <w:t>Одслушана настава/п</w:t>
            </w:r>
            <w:r w:rsidRPr="00A33CD1">
              <w:t>оложен</w:t>
            </w:r>
            <w:r>
              <w:rPr>
                <w:lang w:val="sr-Cyrl-RS"/>
              </w:rPr>
              <w:t>и испити</w:t>
            </w:r>
            <w:r w:rsidRPr="00A33CD1">
              <w:t xml:space="preserve"> из Француске књижевности </w:t>
            </w:r>
            <w:r w:rsidRPr="00A33CD1">
              <w:rPr>
                <w:lang w:val="sr-Cyrl-RS"/>
              </w:rPr>
              <w:t xml:space="preserve"> 6 и </w:t>
            </w:r>
            <w:r w:rsidRPr="00A33CD1">
              <w:t xml:space="preserve">Франкофоне књижевности </w:t>
            </w:r>
            <w:r w:rsidRPr="00A33CD1">
              <w:rPr>
                <w:lang w:val="sr-Cyrl-RS"/>
              </w:rPr>
              <w:t xml:space="preserve"> </w:t>
            </w:r>
            <w:r w:rsidRPr="00A33CD1">
              <w:t>1</w:t>
            </w:r>
          </w:p>
        </w:tc>
      </w:tr>
      <w:tr w:rsidR="00B15A36" w:rsidRPr="00A33CD1" w14:paraId="1598C553" w14:textId="77777777" w:rsidTr="00E92312">
        <w:tc>
          <w:tcPr>
            <w:tcW w:w="2898" w:type="dxa"/>
          </w:tcPr>
          <w:p w14:paraId="341DFD93" w14:textId="77777777" w:rsidR="00B15A36" w:rsidRPr="00A33CD1" w:rsidRDefault="00B15A36" w:rsidP="00E92312">
            <w:pPr>
              <w:spacing w:after="0" w:line="240" w:lineRule="auto"/>
            </w:pPr>
            <w:r w:rsidRPr="00A33CD1">
              <w:t>Тумачење француског књижевног текста</w:t>
            </w:r>
            <w:r w:rsidRPr="00A33CD1">
              <w:rPr>
                <w:lang w:val="sr-Cyrl-RS"/>
              </w:rPr>
              <w:t xml:space="preserve"> 3</w:t>
            </w:r>
          </w:p>
        </w:tc>
        <w:tc>
          <w:tcPr>
            <w:tcW w:w="1179" w:type="dxa"/>
          </w:tcPr>
          <w:p w14:paraId="7D95BA0E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VII</w:t>
            </w:r>
          </w:p>
        </w:tc>
        <w:tc>
          <w:tcPr>
            <w:tcW w:w="6946" w:type="dxa"/>
          </w:tcPr>
          <w:p w14:paraId="740F9A20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>оложен</w:t>
            </w:r>
            <w:r>
              <w:rPr>
                <w:lang w:val="sr-Cyrl-RS"/>
              </w:rPr>
              <w:t>и</w:t>
            </w:r>
            <w:r w:rsidRPr="00A33CD1">
              <w:t xml:space="preserve"> </w:t>
            </w:r>
            <w:r>
              <w:rPr>
                <w:lang w:val="sr-Cyrl-RS"/>
              </w:rPr>
              <w:t>испити</w:t>
            </w:r>
            <w:r w:rsidRPr="00A33CD1">
              <w:rPr>
                <w:lang w:val="sr-Cyrl-RS"/>
              </w:rPr>
              <w:t xml:space="preserve"> </w:t>
            </w:r>
            <w:r w:rsidRPr="00A33CD1">
              <w:t xml:space="preserve">из Француске књижевности </w:t>
            </w:r>
            <w:r w:rsidRPr="00A33CD1">
              <w:rPr>
                <w:lang w:val="sr-Cyrl-RS"/>
              </w:rPr>
              <w:t xml:space="preserve">6 и </w:t>
            </w:r>
            <w:r w:rsidRPr="00A33CD1">
              <w:t>Тумачењ</w:t>
            </w:r>
            <w:r w:rsidRPr="00A33CD1">
              <w:rPr>
                <w:lang w:val="sr-Cyrl-RS"/>
              </w:rPr>
              <w:t>а</w:t>
            </w:r>
            <w:r w:rsidRPr="00A33CD1">
              <w:t xml:space="preserve"> француског књижевног текста  2</w:t>
            </w:r>
          </w:p>
        </w:tc>
      </w:tr>
      <w:tr w:rsidR="00B15A36" w:rsidRPr="00A33CD1" w14:paraId="550805E1" w14:textId="77777777" w:rsidTr="00E92312">
        <w:tc>
          <w:tcPr>
            <w:tcW w:w="2898" w:type="dxa"/>
          </w:tcPr>
          <w:p w14:paraId="20D6B2D5" w14:textId="77777777" w:rsidR="00B15A36" w:rsidRPr="00A33CD1" w:rsidRDefault="00B15A36" w:rsidP="00E92312">
            <w:pPr>
              <w:spacing w:after="0" w:line="240" w:lineRule="auto"/>
            </w:pPr>
            <w:r w:rsidRPr="00A33CD1">
              <w:t xml:space="preserve">Тумачење француског књижевног текста </w:t>
            </w:r>
            <w:r w:rsidRPr="00A33CD1">
              <w:rPr>
                <w:lang w:val="sr-Cyrl-RS"/>
              </w:rPr>
              <w:t>4</w:t>
            </w:r>
          </w:p>
        </w:tc>
        <w:tc>
          <w:tcPr>
            <w:tcW w:w="1179" w:type="dxa"/>
          </w:tcPr>
          <w:p w14:paraId="67975943" w14:textId="77777777" w:rsidR="00B15A36" w:rsidRPr="00A33CD1" w:rsidRDefault="00B15A36" w:rsidP="00E92312">
            <w:pPr>
              <w:spacing w:after="0" w:line="240" w:lineRule="auto"/>
              <w:jc w:val="center"/>
            </w:pPr>
            <w:r w:rsidRPr="00A33CD1">
              <w:t>VIII</w:t>
            </w:r>
          </w:p>
        </w:tc>
        <w:tc>
          <w:tcPr>
            <w:tcW w:w="6946" w:type="dxa"/>
          </w:tcPr>
          <w:p w14:paraId="34484EE9" w14:textId="77777777" w:rsidR="00B15A36" w:rsidRPr="00A33CD1" w:rsidRDefault="00B15A36" w:rsidP="00E92312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>Одслушана настава/п</w:t>
            </w:r>
            <w:r w:rsidRPr="00A33CD1">
              <w:t>оложен</w:t>
            </w:r>
            <w:r>
              <w:rPr>
                <w:lang w:val="sr-Cyrl-RS"/>
              </w:rPr>
              <w:t>и</w:t>
            </w:r>
            <w:r w:rsidRPr="00A33CD1">
              <w:t xml:space="preserve"> </w:t>
            </w:r>
            <w:r>
              <w:rPr>
                <w:lang w:val="sr-Cyrl-RS"/>
              </w:rPr>
              <w:t>испити</w:t>
            </w:r>
            <w:r w:rsidRPr="00A33CD1">
              <w:rPr>
                <w:lang w:val="sr-Cyrl-RS"/>
              </w:rPr>
              <w:t xml:space="preserve"> </w:t>
            </w:r>
            <w:r w:rsidRPr="00A33CD1">
              <w:t xml:space="preserve">из Француске књижевности </w:t>
            </w:r>
            <w:r w:rsidRPr="00A33CD1">
              <w:rPr>
                <w:lang w:val="sr-Cyrl-RS"/>
              </w:rPr>
              <w:t xml:space="preserve">6 и </w:t>
            </w:r>
            <w:r w:rsidRPr="00A33CD1">
              <w:t>Тумачењ</w:t>
            </w:r>
            <w:r w:rsidRPr="00A33CD1">
              <w:rPr>
                <w:lang w:val="sr-Cyrl-RS"/>
              </w:rPr>
              <w:t>а</w:t>
            </w:r>
            <w:r w:rsidRPr="00A33CD1">
              <w:t xml:space="preserve"> француског књижевног текста  </w:t>
            </w:r>
            <w:r w:rsidRPr="00A33CD1">
              <w:rPr>
                <w:lang w:val="sr-Cyrl-RS"/>
              </w:rPr>
              <w:t>3</w:t>
            </w:r>
          </w:p>
        </w:tc>
      </w:tr>
    </w:tbl>
    <w:p w14:paraId="2FD65C49" w14:textId="3AFA9B1A" w:rsidR="00B15A36" w:rsidRPr="00B15A36" w:rsidRDefault="00B15A36" w:rsidP="00B15A36">
      <w:pPr>
        <w:jc w:val="center"/>
        <w:rPr>
          <w:b/>
          <w:sz w:val="28"/>
          <w:szCs w:val="28"/>
          <w:lang w:val="sr-Cyrl-RS"/>
        </w:rPr>
      </w:pPr>
      <w:r w:rsidRPr="00B15A36">
        <w:rPr>
          <w:b/>
          <w:sz w:val="28"/>
          <w:szCs w:val="28"/>
          <w:lang w:val="sr-Cyrl-RS"/>
        </w:rPr>
        <w:t>Условљеност предмета из књижевности и културе на Групи за француски језик, књижевност и културу</w:t>
      </w:r>
    </w:p>
    <w:p w14:paraId="4D9F244D" w14:textId="77777777" w:rsidR="00B15A36" w:rsidRPr="00E346CE" w:rsidRDefault="00B15A36" w:rsidP="00B15A36">
      <w:pPr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Студенти уписани пре 2023/24:</w:t>
      </w:r>
    </w:p>
    <w:p w14:paraId="47387C21" w14:textId="77777777" w:rsidR="00032031" w:rsidRDefault="00032031"/>
    <w:p w14:paraId="4BCD3201" w14:textId="77777777" w:rsidR="00B15A36" w:rsidRDefault="00B15A36"/>
    <w:p w14:paraId="2F913F02" w14:textId="77777777" w:rsidR="00B15A36" w:rsidRPr="00B15A36" w:rsidRDefault="00B15A36">
      <w:pPr>
        <w:rPr>
          <w:lang w:val="sr-Cyrl-RS"/>
        </w:rPr>
      </w:pPr>
    </w:p>
    <w:p w14:paraId="76D32016" w14:textId="77777777" w:rsidR="00B15A36" w:rsidRDefault="00B15A36"/>
    <w:p w14:paraId="6704FC64" w14:textId="77777777" w:rsidR="00B15A36" w:rsidRDefault="00B15A36"/>
    <w:p w14:paraId="2C84EACD" w14:textId="77777777" w:rsidR="00B15A36" w:rsidRDefault="00B15A36"/>
    <w:p w14:paraId="1A918B70" w14:textId="77777777" w:rsidR="00B15A36" w:rsidRDefault="00B15A36"/>
    <w:p w14:paraId="5CFEE170" w14:textId="77777777" w:rsidR="00B15A36" w:rsidRDefault="00B15A36"/>
    <w:p w14:paraId="69C5145E" w14:textId="77777777" w:rsidR="00B15A36" w:rsidRDefault="00B15A36"/>
    <w:p w14:paraId="6FE149EF" w14:textId="77777777" w:rsidR="00B15A36" w:rsidRDefault="00B15A36"/>
    <w:p w14:paraId="3E3BC524" w14:textId="77777777" w:rsidR="00B15A36" w:rsidRPr="00B15A36" w:rsidRDefault="00B15A36">
      <w:pPr>
        <w:rPr>
          <w:lang w:val="sr-Cyrl-RS"/>
        </w:rPr>
      </w:pPr>
    </w:p>
    <w:p w14:paraId="48036C95" w14:textId="77777777" w:rsidR="00B15A36" w:rsidRPr="00B15A36" w:rsidRDefault="00B15A36" w:rsidP="00B15A36">
      <w:pPr>
        <w:spacing w:after="0"/>
        <w:rPr>
          <w:b/>
          <w:sz w:val="24"/>
          <w:szCs w:val="24"/>
          <w:lang w:val="sr-Cyrl-RS"/>
        </w:rPr>
      </w:pPr>
      <w:r w:rsidRPr="00B15A36">
        <w:rPr>
          <w:b/>
          <w:sz w:val="24"/>
          <w:szCs w:val="24"/>
          <w:lang w:val="sr-Cyrl-RS"/>
        </w:rPr>
        <w:lastRenderedPageBreak/>
        <w:t>Студенти уписани почев од 2023/24:</w:t>
      </w:r>
    </w:p>
    <w:tbl>
      <w:tblPr>
        <w:tblpPr w:leftFromText="180" w:rightFromText="180" w:vertAnchor="page" w:horzAnchor="margin" w:tblpXSpec="center" w:tblpY="213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188"/>
        <w:gridCol w:w="6042"/>
      </w:tblGrid>
      <w:tr w:rsidR="00B15A36" w:rsidRPr="00B15A36" w14:paraId="2E83C65B" w14:textId="77777777" w:rsidTr="00B15A36">
        <w:tc>
          <w:tcPr>
            <w:tcW w:w="3510" w:type="dxa"/>
          </w:tcPr>
          <w:p w14:paraId="06BCA212" w14:textId="77777777" w:rsidR="00B15A36" w:rsidRPr="00B15A36" w:rsidRDefault="00B15A36" w:rsidP="00B15A36">
            <w:pPr>
              <w:spacing w:after="0" w:line="240" w:lineRule="auto"/>
              <w:jc w:val="center"/>
              <w:rPr>
                <w:lang w:val="sr-Cyrl-RS"/>
              </w:rPr>
            </w:pPr>
            <w:r w:rsidRPr="00B15A36">
              <w:rPr>
                <w:b/>
                <w:lang w:val="sr-Cyrl-RS"/>
              </w:rPr>
              <w:t>Назив предмета</w:t>
            </w:r>
          </w:p>
        </w:tc>
        <w:tc>
          <w:tcPr>
            <w:tcW w:w="1188" w:type="dxa"/>
          </w:tcPr>
          <w:p w14:paraId="0DA23BAC" w14:textId="77777777" w:rsidR="00B15A36" w:rsidRPr="00B15A36" w:rsidRDefault="00B15A36" w:rsidP="00B15A36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 w:rsidRPr="00B15A36">
              <w:rPr>
                <w:b/>
                <w:lang w:val="sr-Cyrl-RS"/>
              </w:rPr>
              <w:t>Семестар</w:t>
            </w:r>
          </w:p>
        </w:tc>
        <w:tc>
          <w:tcPr>
            <w:tcW w:w="6042" w:type="dxa"/>
          </w:tcPr>
          <w:p w14:paraId="23D7F2A1" w14:textId="1DF9140A" w:rsidR="00B15A36" w:rsidRPr="00B15A36" w:rsidRDefault="00B15A36" w:rsidP="00B15A36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 w:rsidRPr="00B15A36">
              <w:rPr>
                <w:b/>
                <w:lang w:val="sr-Cyrl-RS"/>
              </w:rPr>
              <w:t>Услов</w:t>
            </w:r>
            <w:r w:rsidRPr="00B15A36">
              <w:rPr>
                <w:b/>
                <w:lang w:val="sr-Latn-RS"/>
              </w:rPr>
              <w:t xml:space="preserve"> </w:t>
            </w:r>
            <w:r w:rsidRPr="00B15A36">
              <w:rPr>
                <w:b/>
                <w:lang w:val="sr-Cyrl-RS"/>
              </w:rPr>
              <w:t xml:space="preserve">за праћење предмета/ </w:t>
            </w:r>
            <w:r>
              <w:rPr>
                <w:b/>
                <w:lang w:val="sr-Cyrl-RS"/>
              </w:rPr>
              <w:t xml:space="preserve">Услов за </w:t>
            </w:r>
            <w:r w:rsidRPr="00B15A36">
              <w:rPr>
                <w:b/>
                <w:lang w:val="sr-Cyrl-RS"/>
              </w:rPr>
              <w:t>полагање испита</w:t>
            </w:r>
          </w:p>
        </w:tc>
      </w:tr>
      <w:tr w:rsidR="00B15A36" w:rsidRPr="00B15A36" w14:paraId="640EFFAD" w14:textId="77777777" w:rsidTr="00B15A36">
        <w:tc>
          <w:tcPr>
            <w:tcW w:w="3510" w:type="dxa"/>
          </w:tcPr>
          <w:p w14:paraId="105D6FEC" w14:textId="77777777" w:rsidR="00B15A36" w:rsidRPr="00B15A36" w:rsidRDefault="00B15A36" w:rsidP="00B15A36">
            <w:pPr>
              <w:spacing w:after="0" w:line="240" w:lineRule="auto"/>
              <w:rPr>
                <w:b/>
                <w:lang w:val="sr-Cyrl-RS"/>
              </w:rPr>
            </w:pPr>
            <w:r w:rsidRPr="00B15A36">
              <w:rPr>
                <w:lang w:val="sr-Cyrl-RS"/>
              </w:rPr>
              <w:t>Увод у француску културу 1</w:t>
            </w:r>
          </w:p>
        </w:tc>
        <w:tc>
          <w:tcPr>
            <w:tcW w:w="1188" w:type="dxa"/>
          </w:tcPr>
          <w:p w14:paraId="6B9B628F" w14:textId="77777777" w:rsidR="00B15A36" w:rsidRPr="00B15A36" w:rsidRDefault="00B15A36" w:rsidP="00B15A36">
            <w:pPr>
              <w:spacing w:after="0" w:line="240" w:lineRule="auto"/>
              <w:jc w:val="center"/>
              <w:rPr>
                <w:bCs/>
                <w:lang w:val="sr-Latn-RS"/>
              </w:rPr>
            </w:pPr>
            <w:r w:rsidRPr="00B15A36">
              <w:rPr>
                <w:bCs/>
                <w:lang w:val="sr-Latn-RS"/>
              </w:rPr>
              <w:t>I</w:t>
            </w:r>
          </w:p>
        </w:tc>
        <w:tc>
          <w:tcPr>
            <w:tcW w:w="6042" w:type="dxa"/>
          </w:tcPr>
          <w:p w14:paraId="43210022" w14:textId="77777777" w:rsidR="00B15A36" w:rsidRPr="00B15A36" w:rsidRDefault="00B15A36" w:rsidP="00B15A36">
            <w:pPr>
              <w:spacing w:after="0" w:line="240" w:lineRule="auto"/>
              <w:rPr>
                <w:bCs/>
                <w:lang w:val="sr-Cyrl-RS"/>
              </w:rPr>
            </w:pPr>
            <w:r w:rsidRPr="00B15A36">
              <w:rPr>
                <w:bCs/>
                <w:lang w:val="sr-Cyrl-RS"/>
              </w:rPr>
              <w:t>Уписан студијски програм ЈКК</w:t>
            </w:r>
          </w:p>
        </w:tc>
      </w:tr>
      <w:tr w:rsidR="00B15A36" w:rsidRPr="00B15A36" w14:paraId="73B12E1E" w14:textId="77777777" w:rsidTr="00B15A36">
        <w:tc>
          <w:tcPr>
            <w:tcW w:w="3510" w:type="dxa"/>
          </w:tcPr>
          <w:p w14:paraId="2E737C32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Увод у француску књижевност</w:t>
            </w:r>
          </w:p>
        </w:tc>
        <w:tc>
          <w:tcPr>
            <w:tcW w:w="1188" w:type="dxa"/>
          </w:tcPr>
          <w:p w14:paraId="1F7056AB" w14:textId="77777777" w:rsidR="00B15A36" w:rsidRPr="00B15A36" w:rsidRDefault="00B15A36" w:rsidP="00B15A36">
            <w:pPr>
              <w:spacing w:after="0" w:line="240" w:lineRule="auto"/>
              <w:jc w:val="center"/>
              <w:rPr>
                <w:lang w:val="sr-Latn-RS"/>
              </w:rPr>
            </w:pPr>
            <w:r w:rsidRPr="00B15A36">
              <w:rPr>
                <w:lang w:val="sr-Latn-RS"/>
              </w:rPr>
              <w:t>I</w:t>
            </w:r>
          </w:p>
        </w:tc>
        <w:tc>
          <w:tcPr>
            <w:tcW w:w="6042" w:type="dxa"/>
          </w:tcPr>
          <w:p w14:paraId="33B9A30E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слушање предмета: уписан модул Француски ЈКК</w:t>
            </w:r>
          </w:p>
        </w:tc>
      </w:tr>
      <w:tr w:rsidR="00B15A36" w:rsidRPr="00B15A36" w14:paraId="17B4B482" w14:textId="77777777" w:rsidTr="00B15A36">
        <w:tc>
          <w:tcPr>
            <w:tcW w:w="3510" w:type="dxa"/>
          </w:tcPr>
          <w:p w14:paraId="6F433386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Француска књижевност и филм у настави 1 (ППМ)</w:t>
            </w:r>
          </w:p>
        </w:tc>
        <w:tc>
          <w:tcPr>
            <w:tcW w:w="1188" w:type="dxa"/>
          </w:tcPr>
          <w:p w14:paraId="001C9AFD" w14:textId="77777777" w:rsidR="00B15A36" w:rsidRPr="00B15A36" w:rsidRDefault="00B15A36" w:rsidP="00B15A36">
            <w:pPr>
              <w:spacing w:after="0" w:line="240" w:lineRule="auto"/>
              <w:jc w:val="center"/>
              <w:rPr>
                <w:lang w:val="sr-Cyrl-RS"/>
              </w:rPr>
            </w:pPr>
            <w:r w:rsidRPr="00B15A36">
              <w:rPr>
                <w:lang w:val="sr-Latn-RS"/>
              </w:rPr>
              <w:t>I</w:t>
            </w:r>
            <w:r w:rsidRPr="00B15A36">
              <w:rPr>
                <w:lang w:val="sr-Cyrl-RS"/>
              </w:rPr>
              <w:t xml:space="preserve"> или </w:t>
            </w:r>
            <w:r w:rsidRPr="00B15A36">
              <w:t>III</w:t>
            </w:r>
          </w:p>
        </w:tc>
        <w:tc>
          <w:tcPr>
            <w:tcW w:w="6042" w:type="dxa"/>
          </w:tcPr>
          <w:p w14:paraId="64728066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слушање предмета: уписан студијски програм ЈКК; владање француским језиком на нивоу А2.2/Б1</w:t>
            </w:r>
          </w:p>
        </w:tc>
      </w:tr>
      <w:tr w:rsidR="00B15A36" w:rsidRPr="00B15A36" w14:paraId="7E59494C" w14:textId="77777777" w:rsidTr="00B15A36">
        <w:tc>
          <w:tcPr>
            <w:tcW w:w="3510" w:type="dxa"/>
          </w:tcPr>
          <w:p w14:paraId="0A7D8CDD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 xml:space="preserve">Увод у француску културу </w:t>
            </w:r>
            <w:r w:rsidRPr="00B15A36">
              <w:rPr>
                <w:lang w:val="sr-Latn-RS"/>
              </w:rPr>
              <w:t>2</w:t>
            </w:r>
          </w:p>
        </w:tc>
        <w:tc>
          <w:tcPr>
            <w:tcW w:w="1188" w:type="dxa"/>
          </w:tcPr>
          <w:p w14:paraId="0D919F27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II</w:t>
            </w:r>
          </w:p>
        </w:tc>
        <w:tc>
          <w:tcPr>
            <w:tcW w:w="6042" w:type="dxa"/>
          </w:tcPr>
          <w:p w14:paraId="26935CBB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 xml:space="preserve"> Одслушана настава/п</w:t>
            </w:r>
            <w:r w:rsidRPr="00B15A36">
              <w:t xml:space="preserve">оложен испит из </w:t>
            </w:r>
            <w:r w:rsidRPr="00B15A36">
              <w:rPr>
                <w:lang w:val="sr-Cyrl-RS"/>
              </w:rPr>
              <w:t>Увода у француску културу 1</w:t>
            </w:r>
          </w:p>
        </w:tc>
      </w:tr>
      <w:tr w:rsidR="00B15A36" w:rsidRPr="00B15A36" w14:paraId="34027C10" w14:textId="77777777" w:rsidTr="00B15A36">
        <w:tc>
          <w:tcPr>
            <w:tcW w:w="3510" w:type="dxa"/>
          </w:tcPr>
          <w:p w14:paraId="425DE0DF" w14:textId="77777777" w:rsidR="00B15A36" w:rsidRPr="00B15A36" w:rsidRDefault="00B15A36" w:rsidP="00B15A36">
            <w:pPr>
              <w:spacing w:after="0" w:line="240" w:lineRule="auto"/>
              <w:rPr>
                <w:lang w:val="sr-Latn-RS"/>
              </w:rPr>
            </w:pPr>
            <w:r w:rsidRPr="00B15A36">
              <w:rPr>
                <w:lang w:val="sr-Cyrl-RS"/>
              </w:rPr>
              <w:t>Француска књижевност  средњег века</w:t>
            </w:r>
          </w:p>
        </w:tc>
        <w:tc>
          <w:tcPr>
            <w:tcW w:w="1188" w:type="dxa"/>
          </w:tcPr>
          <w:p w14:paraId="26889305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II</w:t>
            </w:r>
          </w:p>
        </w:tc>
        <w:tc>
          <w:tcPr>
            <w:tcW w:w="6042" w:type="dxa"/>
          </w:tcPr>
          <w:p w14:paraId="607CEFA5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Одслушана настава/п</w:t>
            </w:r>
            <w:r w:rsidRPr="00B15A36">
              <w:t xml:space="preserve">оложен испит из </w:t>
            </w:r>
            <w:r w:rsidRPr="00B15A36">
              <w:rPr>
                <w:lang w:val="sr-Cyrl-RS"/>
              </w:rPr>
              <w:t>Увода у француску књижевност</w:t>
            </w:r>
          </w:p>
        </w:tc>
      </w:tr>
      <w:tr w:rsidR="00B15A36" w:rsidRPr="00B15A36" w14:paraId="65139CC6" w14:textId="77777777" w:rsidTr="00B15A36">
        <w:tc>
          <w:tcPr>
            <w:tcW w:w="3510" w:type="dxa"/>
          </w:tcPr>
          <w:p w14:paraId="5E5E3399" w14:textId="77777777" w:rsidR="00B15A36" w:rsidRPr="00B15A36" w:rsidRDefault="00B15A36" w:rsidP="00B15A36">
            <w:pPr>
              <w:spacing w:after="0" w:line="240" w:lineRule="auto"/>
            </w:pPr>
            <w:r w:rsidRPr="00B15A36">
              <w:rPr>
                <w:lang w:val="sr-Cyrl-RS"/>
              </w:rPr>
              <w:t>Француска књижевност  16. века</w:t>
            </w:r>
          </w:p>
        </w:tc>
        <w:tc>
          <w:tcPr>
            <w:tcW w:w="1188" w:type="dxa"/>
          </w:tcPr>
          <w:p w14:paraId="5EEE60DA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III</w:t>
            </w:r>
          </w:p>
        </w:tc>
        <w:tc>
          <w:tcPr>
            <w:tcW w:w="6042" w:type="dxa"/>
          </w:tcPr>
          <w:p w14:paraId="7A067717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Одслушана настава/п</w:t>
            </w:r>
            <w:r w:rsidRPr="00B15A36">
              <w:t xml:space="preserve">оложен испит из </w:t>
            </w:r>
            <w:r w:rsidRPr="00B15A36">
              <w:rPr>
                <w:lang w:val="sr-Cyrl-RS"/>
              </w:rPr>
              <w:t xml:space="preserve"> Француске књижевности средњег века</w:t>
            </w:r>
          </w:p>
        </w:tc>
      </w:tr>
      <w:tr w:rsidR="00B15A36" w:rsidRPr="00B15A36" w14:paraId="282966FE" w14:textId="77777777" w:rsidTr="00B15A36">
        <w:tc>
          <w:tcPr>
            <w:tcW w:w="3510" w:type="dxa"/>
          </w:tcPr>
          <w:p w14:paraId="3C7235AA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Увод у француске технике књижевне анализе</w:t>
            </w:r>
          </w:p>
        </w:tc>
        <w:tc>
          <w:tcPr>
            <w:tcW w:w="1188" w:type="dxa"/>
          </w:tcPr>
          <w:p w14:paraId="04819D84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III</w:t>
            </w:r>
          </w:p>
        </w:tc>
        <w:tc>
          <w:tcPr>
            <w:tcW w:w="6042" w:type="dxa"/>
          </w:tcPr>
          <w:p w14:paraId="2A0DD55F" w14:textId="77777777" w:rsid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 xml:space="preserve">Услов за слушање: владање француским језиком на основном нивоу; </w:t>
            </w:r>
          </w:p>
          <w:p w14:paraId="7B8493DC" w14:textId="4253F5E9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полагање: /</w:t>
            </w:r>
          </w:p>
        </w:tc>
      </w:tr>
      <w:tr w:rsidR="00B15A36" w:rsidRPr="00B15A36" w14:paraId="3B592D91" w14:textId="77777777" w:rsidTr="00B15A36">
        <w:tc>
          <w:tcPr>
            <w:tcW w:w="3510" w:type="dxa"/>
          </w:tcPr>
          <w:p w14:paraId="5760F2B7" w14:textId="77777777" w:rsidR="00B15A36" w:rsidRPr="00B15A36" w:rsidRDefault="00B15A36" w:rsidP="00B15A36">
            <w:pPr>
              <w:spacing w:after="0" w:line="240" w:lineRule="auto"/>
            </w:pPr>
            <w:r w:rsidRPr="00B15A36">
              <w:rPr>
                <w:lang w:val="sr-Cyrl-RS"/>
              </w:rPr>
              <w:t>Француска књижевност  17. века</w:t>
            </w:r>
          </w:p>
        </w:tc>
        <w:tc>
          <w:tcPr>
            <w:tcW w:w="1188" w:type="dxa"/>
          </w:tcPr>
          <w:p w14:paraId="3D4C4B85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IV</w:t>
            </w:r>
          </w:p>
        </w:tc>
        <w:tc>
          <w:tcPr>
            <w:tcW w:w="6042" w:type="dxa"/>
          </w:tcPr>
          <w:p w14:paraId="32F9FC84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 xml:space="preserve">Одслушана настава/положени испити из  Увода у француску културу 1 и Француске књижевности 16. века  </w:t>
            </w:r>
          </w:p>
        </w:tc>
      </w:tr>
      <w:tr w:rsidR="00B15A36" w:rsidRPr="00B15A36" w14:paraId="1E53A539" w14:textId="77777777" w:rsidTr="00B15A36">
        <w:tc>
          <w:tcPr>
            <w:tcW w:w="3510" w:type="dxa"/>
          </w:tcPr>
          <w:p w14:paraId="6735F6CE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t>Тумачење француск</w:t>
            </w:r>
            <w:r w:rsidRPr="00B15A36">
              <w:rPr>
                <w:lang w:val="sr-Cyrl-RS"/>
              </w:rPr>
              <w:t xml:space="preserve">их </w:t>
            </w:r>
            <w:r w:rsidRPr="00B15A36">
              <w:t>књижевн</w:t>
            </w:r>
            <w:r w:rsidRPr="00B15A36">
              <w:rPr>
                <w:lang w:val="sr-Cyrl-RS"/>
              </w:rPr>
              <w:t>их</w:t>
            </w:r>
            <w:r w:rsidRPr="00B15A36">
              <w:t xml:space="preserve"> текст</w:t>
            </w:r>
            <w:r w:rsidRPr="00B15A36">
              <w:rPr>
                <w:lang w:val="sr-Cyrl-RS"/>
              </w:rPr>
              <w:t>ов</w:t>
            </w:r>
            <w:r w:rsidRPr="00B15A36">
              <w:t>а</w:t>
            </w:r>
            <w:r w:rsidRPr="00B15A36">
              <w:rPr>
                <w:lang w:val="sr-Cyrl-RS"/>
              </w:rPr>
              <w:t xml:space="preserve"> </w:t>
            </w:r>
            <w:r w:rsidRPr="00B15A36">
              <w:t>1</w:t>
            </w:r>
            <w:r w:rsidRPr="00B15A36">
              <w:rPr>
                <w:lang w:val="sr-Cyrl-RS"/>
              </w:rPr>
              <w:t>7. века (ППМ)</w:t>
            </w:r>
          </w:p>
        </w:tc>
        <w:tc>
          <w:tcPr>
            <w:tcW w:w="1188" w:type="dxa"/>
          </w:tcPr>
          <w:p w14:paraId="1C4A2297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IV</w:t>
            </w:r>
          </w:p>
        </w:tc>
        <w:tc>
          <w:tcPr>
            <w:tcW w:w="6042" w:type="dxa"/>
          </w:tcPr>
          <w:p w14:paraId="631DC7F4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слушање: владање француским језиком на основном нивоу</w:t>
            </w:r>
          </w:p>
          <w:p w14:paraId="088CD853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полагање: /</w:t>
            </w:r>
          </w:p>
        </w:tc>
      </w:tr>
      <w:tr w:rsidR="00B15A36" w:rsidRPr="00B15A36" w14:paraId="333FD35F" w14:textId="77777777" w:rsidTr="00B15A36">
        <w:tc>
          <w:tcPr>
            <w:tcW w:w="3510" w:type="dxa"/>
          </w:tcPr>
          <w:p w14:paraId="09F6309C" w14:textId="708891F2" w:rsidR="00B15A36" w:rsidRPr="00B15A36" w:rsidRDefault="00B15A36" w:rsidP="00B15A36">
            <w:pPr>
              <w:spacing w:after="0" w:line="240" w:lineRule="auto"/>
            </w:pPr>
            <w:r w:rsidRPr="00B15A36">
              <w:rPr>
                <w:lang w:val="sr-Cyrl-RS"/>
              </w:rPr>
              <w:t>Француска књижевност и филм у настави 2</w:t>
            </w:r>
            <w:r>
              <w:rPr>
                <w:lang w:val="sr-Cyrl-RS"/>
              </w:rPr>
              <w:t xml:space="preserve"> </w:t>
            </w:r>
            <w:r w:rsidRPr="00B15A36">
              <w:rPr>
                <w:lang w:val="sr-Cyrl-RS"/>
              </w:rPr>
              <w:t>(ППМ)</w:t>
            </w:r>
          </w:p>
        </w:tc>
        <w:tc>
          <w:tcPr>
            <w:tcW w:w="1188" w:type="dxa"/>
          </w:tcPr>
          <w:p w14:paraId="44B38D4A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IV</w:t>
            </w:r>
          </w:p>
        </w:tc>
        <w:tc>
          <w:tcPr>
            <w:tcW w:w="6042" w:type="dxa"/>
          </w:tcPr>
          <w:p w14:paraId="374027B3" w14:textId="77DF5D52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Одслушана настава/ положен испит из </w:t>
            </w:r>
            <w:r w:rsidRPr="00B15A36">
              <w:rPr>
                <w:lang w:val="sr-Cyrl-RS"/>
              </w:rPr>
              <w:t>Француск</w:t>
            </w:r>
            <w:r>
              <w:rPr>
                <w:lang w:val="sr-Cyrl-RS"/>
              </w:rPr>
              <w:t>е</w:t>
            </w:r>
            <w:r w:rsidRPr="00B15A36">
              <w:rPr>
                <w:lang w:val="sr-Cyrl-RS"/>
              </w:rPr>
              <w:t xml:space="preserve"> књижевност</w:t>
            </w:r>
            <w:r>
              <w:rPr>
                <w:lang w:val="sr-Cyrl-RS"/>
              </w:rPr>
              <w:t>и</w:t>
            </w:r>
            <w:r w:rsidRPr="00B15A36">
              <w:rPr>
                <w:lang w:val="sr-Cyrl-RS"/>
              </w:rPr>
              <w:t xml:space="preserve"> и филм</w:t>
            </w:r>
            <w:r>
              <w:rPr>
                <w:lang w:val="sr-Cyrl-RS"/>
              </w:rPr>
              <w:t>а</w:t>
            </w:r>
            <w:r w:rsidRPr="00B15A36">
              <w:rPr>
                <w:lang w:val="sr-Cyrl-RS"/>
              </w:rPr>
              <w:t xml:space="preserve"> у настави 1</w:t>
            </w:r>
            <w:r w:rsidRPr="00B15A36">
              <w:tab/>
            </w:r>
          </w:p>
        </w:tc>
      </w:tr>
      <w:tr w:rsidR="00B15A36" w:rsidRPr="00B15A36" w14:paraId="545B62CD" w14:textId="77777777" w:rsidTr="00B15A36">
        <w:tc>
          <w:tcPr>
            <w:tcW w:w="3510" w:type="dxa"/>
          </w:tcPr>
          <w:p w14:paraId="329CB915" w14:textId="77777777" w:rsidR="00B15A36" w:rsidRPr="00B15A36" w:rsidRDefault="00B15A36" w:rsidP="00B15A36">
            <w:pPr>
              <w:spacing w:after="0" w:line="240" w:lineRule="auto"/>
            </w:pPr>
            <w:r w:rsidRPr="00B15A36">
              <w:rPr>
                <w:lang w:val="sr-Cyrl-RS"/>
              </w:rPr>
              <w:t>Француска књижевност  18. века</w:t>
            </w:r>
          </w:p>
        </w:tc>
        <w:tc>
          <w:tcPr>
            <w:tcW w:w="1188" w:type="dxa"/>
          </w:tcPr>
          <w:p w14:paraId="41751EBD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V</w:t>
            </w:r>
          </w:p>
        </w:tc>
        <w:tc>
          <w:tcPr>
            <w:tcW w:w="6042" w:type="dxa"/>
          </w:tcPr>
          <w:p w14:paraId="452916C5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 xml:space="preserve">Одслушана настава/положени испити из  Увода у француску културу 2 и Француске књижевности 17. века </w:t>
            </w:r>
          </w:p>
        </w:tc>
      </w:tr>
      <w:tr w:rsidR="00B15A36" w:rsidRPr="00B15A36" w14:paraId="4FFC9F8D" w14:textId="77777777" w:rsidTr="00B15A36">
        <w:tc>
          <w:tcPr>
            <w:tcW w:w="3510" w:type="dxa"/>
          </w:tcPr>
          <w:p w14:paraId="50EA2724" w14:textId="77777777" w:rsidR="00B15A36" w:rsidRPr="00B15A36" w:rsidRDefault="00B15A36" w:rsidP="00B15A36">
            <w:pPr>
              <w:spacing w:after="0" w:line="240" w:lineRule="auto"/>
            </w:pPr>
            <w:r w:rsidRPr="00B15A36">
              <w:t>Тумачење француск</w:t>
            </w:r>
            <w:r w:rsidRPr="00B15A36">
              <w:rPr>
                <w:lang w:val="sr-Cyrl-RS"/>
              </w:rPr>
              <w:t xml:space="preserve">их </w:t>
            </w:r>
            <w:r w:rsidRPr="00B15A36">
              <w:t>књижевн</w:t>
            </w:r>
            <w:r w:rsidRPr="00B15A36">
              <w:rPr>
                <w:lang w:val="sr-Cyrl-RS"/>
              </w:rPr>
              <w:t>их</w:t>
            </w:r>
            <w:r w:rsidRPr="00B15A36">
              <w:t xml:space="preserve"> текст</w:t>
            </w:r>
            <w:r w:rsidRPr="00B15A36">
              <w:rPr>
                <w:lang w:val="sr-Cyrl-RS"/>
              </w:rPr>
              <w:t>ов</w:t>
            </w:r>
            <w:r w:rsidRPr="00B15A36">
              <w:t>а</w:t>
            </w:r>
            <w:r w:rsidRPr="00B15A36">
              <w:rPr>
                <w:lang w:val="sr-Cyrl-RS"/>
              </w:rPr>
              <w:t xml:space="preserve"> </w:t>
            </w:r>
            <w:r w:rsidRPr="00B15A36">
              <w:t>1</w:t>
            </w:r>
            <w:r w:rsidRPr="00B15A36">
              <w:rPr>
                <w:lang w:val="sr-Cyrl-RS"/>
              </w:rPr>
              <w:t>8. века (ППМ)</w:t>
            </w:r>
          </w:p>
        </w:tc>
        <w:tc>
          <w:tcPr>
            <w:tcW w:w="1188" w:type="dxa"/>
          </w:tcPr>
          <w:p w14:paraId="41EC73A8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V</w:t>
            </w:r>
          </w:p>
        </w:tc>
        <w:tc>
          <w:tcPr>
            <w:tcW w:w="6042" w:type="dxa"/>
          </w:tcPr>
          <w:p w14:paraId="271DDD3B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слушање: одслушан предмет Француска књижевност 17. века</w:t>
            </w:r>
          </w:p>
          <w:p w14:paraId="3FBCFB2C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полагање: положен испит из Француске књижевности 16. века</w:t>
            </w:r>
          </w:p>
        </w:tc>
      </w:tr>
      <w:tr w:rsidR="00B15A36" w:rsidRPr="00B15A36" w14:paraId="6D7A32C2" w14:textId="77777777" w:rsidTr="00B15A36">
        <w:trPr>
          <w:trHeight w:val="547"/>
        </w:trPr>
        <w:tc>
          <w:tcPr>
            <w:tcW w:w="3510" w:type="dxa"/>
          </w:tcPr>
          <w:p w14:paraId="2981B286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Француска књижевност од предромантизма до симболизма</w:t>
            </w:r>
          </w:p>
        </w:tc>
        <w:tc>
          <w:tcPr>
            <w:tcW w:w="1188" w:type="dxa"/>
          </w:tcPr>
          <w:p w14:paraId="6FAA9166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VI</w:t>
            </w:r>
          </w:p>
        </w:tc>
        <w:tc>
          <w:tcPr>
            <w:tcW w:w="6042" w:type="dxa"/>
          </w:tcPr>
          <w:p w14:paraId="7D98E445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Одслушана настава/п</w:t>
            </w:r>
            <w:r w:rsidRPr="00B15A36">
              <w:t xml:space="preserve">оложен испит из </w:t>
            </w:r>
            <w:r w:rsidRPr="00B15A36">
              <w:rPr>
                <w:lang w:val="sr-Cyrl-RS"/>
              </w:rPr>
              <w:t xml:space="preserve"> Француске књижевности 18. века</w:t>
            </w:r>
          </w:p>
        </w:tc>
      </w:tr>
      <w:tr w:rsidR="00B15A36" w:rsidRPr="00B15A36" w14:paraId="2F01FA1A" w14:textId="77777777" w:rsidTr="00B15A36">
        <w:trPr>
          <w:trHeight w:val="547"/>
        </w:trPr>
        <w:tc>
          <w:tcPr>
            <w:tcW w:w="3510" w:type="dxa"/>
          </w:tcPr>
          <w:p w14:paraId="03FA3AE2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Тумачење француског позоришта 19. и 20. века (ППМ)</w:t>
            </w:r>
          </w:p>
        </w:tc>
        <w:tc>
          <w:tcPr>
            <w:tcW w:w="1188" w:type="dxa"/>
          </w:tcPr>
          <w:p w14:paraId="31B1B410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VI</w:t>
            </w:r>
          </w:p>
        </w:tc>
        <w:tc>
          <w:tcPr>
            <w:tcW w:w="6042" w:type="dxa"/>
          </w:tcPr>
          <w:p w14:paraId="095599FD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слушање: владање француским језиком на основном нивоу</w:t>
            </w:r>
          </w:p>
          <w:p w14:paraId="34014006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полагање: /</w:t>
            </w:r>
          </w:p>
        </w:tc>
      </w:tr>
      <w:tr w:rsidR="00B15A36" w:rsidRPr="00B15A36" w14:paraId="3E7B9F5F" w14:textId="77777777" w:rsidTr="00B15A36">
        <w:trPr>
          <w:trHeight w:val="547"/>
        </w:trPr>
        <w:tc>
          <w:tcPr>
            <w:tcW w:w="3510" w:type="dxa"/>
          </w:tcPr>
          <w:p w14:paraId="79E47BB4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t>Франкофон</w:t>
            </w:r>
            <w:r w:rsidRPr="00B15A36">
              <w:rPr>
                <w:lang w:val="sr-Cyrl-RS"/>
              </w:rPr>
              <w:t>ске културе и</w:t>
            </w:r>
            <w:r w:rsidRPr="00B15A36">
              <w:t xml:space="preserve"> књижевност</w:t>
            </w:r>
            <w:r w:rsidRPr="00B15A36">
              <w:rPr>
                <w:lang w:val="sr-Cyrl-RS"/>
              </w:rPr>
              <w:t>и</w:t>
            </w:r>
            <w:r w:rsidRPr="00B15A36">
              <w:t xml:space="preserve"> </w:t>
            </w:r>
          </w:p>
        </w:tc>
        <w:tc>
          <w:tcPr>
            <w:tcW w:w="1188" w:type="dxa"/>
          </w:tcPr>
          <w:p w14:paraId="4D6A9470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VI</w:t>
            </w:r>
          </w:p>
        </w:tc>
        <w:tc>
          <w:tcPr>
            <w:tcW w:w="6042" w:type="dxa"/>
          </w:tcPr>
          <w:p w14:paraId="0CCD63D5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полагање: положен испит из Француске књижевности 18. века</w:t>
            </w:r>
          </w:p>
        </w:tc>
      </w:tr>
      <w:tr w:rsidR="00B15A36" w:rsidRPr="00B15A36" w14:paraId="572F9B6D" w14:textId="77777777" w:rsidTr="00B15A36">
        <w:tc>
          <w:tcPr>
            <w:tcW w:w="3510" w:type="dxa"/>
          </w:tcPr>
          <w:p w14:paraId="279DD3CF" w14:textId="77777777" w:rsidR="00B15A36" w:rsidRPr="00B15A36" w:rsidRDefault="00B15A36" w:rsidP="00B15A36">
            <w:pPr>
              <w:spacing w:after="0" w:line="240" w:lineRule="auto"/>
              <w:rPr>
                <w:b/>
                <w:lang w:val="sr-Cyrl-RS"/>
              </w:rPr>
            </w:pPr>
            <w:r w:rsidRPr="00B15A36">
              <w:rPr>
                <w:lang w:val="sr-Cyrl-RS"/>
              </w:rPr>
              <w:t>Француска књижевност  од натурализма до модернизма</w:t>
            </w:r>
          </w:p>
        </w:tc>
        <w:tc>
          <w:tcPr>
            <w:tcW w:w="1188" w:type="dxa"/>
          </w:tcPr>
          <w:p w14:paraId="6CD36CEF" w14:textId="77777777" w:rsidR="00B15A36" w:rsidRPr="00B15A36" w:rsidRDefault="00B15A36" w:rsidP="00B15A36">
            <w:pPr>
              <w:spacing w:after="0" w:line="240" w:lineRule="auto"/>
              <w:jc w:val="center"/>
              <w:rPr>
                <w:bCs/>
                <w:lang w:val="sr-Latn-RS"/>
              </w:rPr>
            </w:pPr>
            <w:r w:rsidRPr="00B15A36">
              <w:rPr>
                <w:bCs/>
                <w:lang w:val="sr-Latn-RS"/>
              </w:rPr>
              <w:t>VII</w:t>
            </w:r>
          </w:p>
        </w:tc>
        <w:tc>
          <w:tcPr>
            <w:tcW w:w="6042" w:type="dxa"/>
          </w:tcPr>
          <w:p w14:paraId="06070AA2" w14:textId="77777777" w:rsidR="00B15A36" w:rsidRPr="00B15A36" w:rsidRDefault="00B15A36" w:rsidP="00B15A36">
            <w:pPr>
              <w:spacing w:after="0" w:line="240" w:lineRule="auto"/>
              <w:rPr>
                <w:bCs/>
                <w:lang w:val="sr-Cyrl-RS"/>
              </w:rPr>
            </w:pPr>
            <w:r w:rsidRPr="00B15A36">
              <w:rPr>
                <w:lang w:val="sr-Cyrl-RS"/>
              </w:rPr>
              <w:t>Одслушана настава/п</w:t>
            </w:r>
            <w:r w:rsidRPr="00B15A36">
              <w:t>оложен</w:t>
            </w:r>
            <w:r w:rsidRPr="00B15A36">
              <w:rPr>
                <w:lang w:val="sr-Latn-RS"/>
              </w:rPr>
              <w:t xml:space="preserve"> </w:t>
            </w:r>
            <w:r w:rsidRPr="00B15A36">
              <w:t>испит</w:t>
            </w:r>
            <w:r w:rsidRPr="00B15A36">
              <w:rPr>
                <w:lang w:val="sr-Latn-RS"/>
              </w:rPr>
              <w:t xml:space="preserve"> </w:t>
            </w:r>
            <w:r w:rsidRPr="00B15A36">
              <w:t>из</w:t>
            </w:r>
            <w:r w:rsidRPr="00B15A36">
              <w:rPr>
                <w:bCs/>
                <w:lang w:val="sr-Cyrl-RS"/>
              </w:rPr>
              <w:t xml:space="preserve"> Француске књижевности од предромантизма до симболизма</w:t>
            </w:r>
          </w:p>
        </w:tc>
      </w:tr>
      <w:tr w:rsidR="00B15A36" w:rsidRPr="00B15A36" w14:paraId="3B0EA2D9" w14:textId="77777777" w:rsidTr="00B15A36">
        <w:tc>
          <w:tcPr>
            <w:tcW w:w="3510" w:type="dxa"/>
          </w:tcPr>
          <w:p w14:paraId="586A95BD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Тумачење француских књижевних текстова 19. и 20. века (ППМ)</w:t>
            </w:r>
          </w:p>
        </w:tc>
        <w:tc>
          <w:tcPr>
            <w:tcW w:w="1188" w:type="dxa"/>
          </w:tcPr>
          <w:p w14:paraId="0BFF5824" w14:textId="77777777" w:rsidR="00B15A36" w:rsidRPr="00B15A36" w:rsidRDefault="00B15A36" w:rsidP="00B15A36">
            <w:pPr>
              <w:spacing w:after="0" w:line="240" w:lineRule="auto"/>
              <w:jc w:val="center"/>
              <w:rPr>
                <w:bCs/>
                <w:lang w:val="sr-Latn-RS"/>
              </w:rPr>
            </w:pPr>
            <w:r w:rsidRPr="00B15A36">
              <w:rPr>
                <w:lang w:val="sr-Latn-RS"/>
              </w:rPr>
              <w:t>VII</w:t>
            </w:r>
          </w:p>
        </w:tc>
        <w:tc>
          <w:tcPr>
            <w:tcW w:w="6042" w:type="dxa"/>
          </w:tcPr>
          <w:p w14:paraId="5DE526CE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полагање: положен испит из Тумачења француских књижевних текстова 18. века</w:t>
            </w:r>
          </w:p>
        </w:tc>
      </w:tr>
      <w:tr w:rsidR="00B15A36" w:rsidRPr="00B15A36" w14:paraId="4FBC2FAE" w14:textId="77777777" w:rsidTr="00B15A36">
        <w:tc>
          <w:tcPr>
            <w:tcW w:w="3510" w:type="dxa"/>
          </w:tcPr>
          <w:p w14:paraId="3B8A3BE5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t>Франкофон</w:t>
            </w:r>
            <w:r w:rsidRPr="00B15A36">
              <w:rPr>
                <w:lang w:val="sr-Cyrl-RS"/>
              </w:rPr>
              <w:t xml:space="preserve">ске </w:t>
            </w:r>
            <w:r w:rsidRPr="00B15A36">
              <w:t>књижевност</w:t>
            </w:r>
            <w:r w:rsidRPr="00B15A36">
              <w:rPr>
                <w:lang w:val="sr-Cyrl-RS"/>
              </w:rPr>
              <w:t>и Европе и Африке</w:t>
            </w:r>
          </w:p>
        </w:tc>
        <w:tc>
          <w:tcPr>
            <w:tcW w:w="1188" w:type="dxa"/>
          </w:tcPr>
          <w:p w14:paraId="41288A98" w14:textId="77777777" w:rsidR="00B15A36" w:rsidRPr="00B15A36" w:rsidRDefault="00B15A36" w:rsidP="00B15A36">
            <w:pPr>
              <w:spacing w:after="0" w:line="240" w:lineRule="auto"/>
              <w:jc w:val="center"/>
              <w:rPr>
                <w:lang w:val="sr-Latn-RS"/>
              </w:rPr>
            </w:pPr>
            <w:r w:rsidRPr="00B15A36">
              <w:rPr>
                <w:lang w:val="sr-Latn-RS"/>
              </w:rPr>
              <w:t>VII</w:t>
            </w:r>
          </w:p>
        </w:tc>
        <w:tc>
          <w:tcPr>
            <w:tcW w:w="6042" w:type="dxa"/>
          </w:tcPr>
          <w:p w14:paraId="4B59D138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Услов за полагање: положен испит из предмета Франкофонске културе и књижевности</w:t>
            </w:r>
          </w:p>
        </w:tc>
      </w:tr>
      <w:tr w:rsidR="00B15A36" w:rsidRPr="00B15A36" w14:paraId="6165FEAC" w14:textId="77777777" w:rsidTr="00B15A36">
        <w:tc>
          <w:tcPr>
            <w:tcW w:w="3510" w:type="dxa"/>
          </w:tcPr>
          <w:p w14:paraId="017DF3FE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 xml:space="preserve">Француска књижевност од надреализма до 1980. </w:t>
            </w:r>
          </w:p>
        </w:tc>
        <w:tc>
          <w:tcPr>
            <w:tcW w:w="1188" w:type="dxa"/>
          </w:tcPr>
          <w:p w14:paraId="5805F937" w14:textId="77777777" w:rsidR="00B15A36" w:rsidRPr="00B15A36" w:rsidRDefault="00B15A36" w:rsidP="00B15A36">
            <w:pPr>
              <w:spacing w:after="0" w:line="240" w:lineRule="auto"/>
              <w:jc w:val="center"/>
            </w:pPr>
            <w:r w:rsidRPr="00B15A36">
              <w:t>VIII</w:t>
            </w:r>
          </w:p>
        </w:tc>
        <w:tc>
          <w:tcPr>
            <w:tcW w:w="6042" w:type="dxa"/>
          </w:tcPr>
          <w:p w14:paraId="783697AF" w14:textId="77777777" w:rsidR="00B15A36" w:rsidRPr="00B15A36" w:rsidRDefault="00B15A36" w:rsidP="00B15A36">
            <w:pPr>
              <w:spacing w:after="0" w:line="240" w:lineRule="auto"/>
              <w:rPr>
                <w:lang w:val="sr-Cyrl-RS"/>
              </w:rPr>
            </w:pPr>
            <w:r w:rsidRPr="00B15A36">
              <w:rPr>
                <w:lang w:val="sr-Cyrl-RS"/>
              </w:rPr>
              <w:t>Одслушана настава/п</w:t>
            </w:r>
            <w:r w:rsidRPr="00B15A36">
              <w:t>оложен испит из</w:t>
            </w:r>
            <w:r w:rsidRPr="00B15A36">
              <w:rPr>
                <w:bCs/>
                <w:lang w:val="sr-Cyrl-RS"/>
              </w:rPr>
              <w:t xml:space="preserve"> </w:t>
            </w:r>
            <w:r w:rsidRPr="00B15A36">
              <w:rPr>
                <w:lang w:val="sr-Cyrl-RS"/>
              </w:rPr>
              <w:t>Француске књижевности  од натурализма до модернизма</w:t>
            </w:r>
          </w:p>
        </w:tc>
      </w:tr>
    </w:tbl>
    <w:p w14:paraId="1BF937DA" w14:textId="77777777" w:rsidR="00B15A36" w:rsidRPr="00B15A36" w:rsidRDefault="00B15A36" w:rsidP="00B15A36">
      <w:pPr>
        <w:rPr>
          <w:lang w:val="sr-Cyrl-RS"/>
        </w:rPr>
      </w:pPr>
    </w:p>
    <w:sectPr w:rsidR="00B15A36" w:rsidRPr="00B15A36" w:rsidSect="00656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36"/>
    <w:rsid w:val="00032031"/>
    <w:rsid w:val="00296A33"/>
    <w:rsid w:val="002C35EB"/>
    <w:rsid w:val="00305DCD"/>
    <w:rsid w:val="003C5690"/>
    <w:rsid w:val="0065676A"/>
    <w:rsid w:val="00946EC5"/>
    <w:rsid w:val="00A316F2"/>
    <w:rsid w:val="00B15A36"/>
    <w:rsid w:val="00F24242"/>
    <w:rsid w:val="00F91464"/>
    <w:rsid w:val="00FB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8BCE1"/>
  <w15:chartTrackingRefBased/>
  <w15:docId w15:val="{0F886487-6A84-42BD-8F26-296E814E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A3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5A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F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A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F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A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F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A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fr-F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A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fr-F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A3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A3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A3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fr-F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A3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A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A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A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A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A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5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A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5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A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5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A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5A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A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A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A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 Jankovic</dc:creator>
  <cp:keywords/>
  <dc:description/>
  <cp:lastModifiedBy>Romanistika</cp:lastModifiedBy>
  <cp:revision>2</cp:revision>
  <dcterms:created xsi:type="dcterms:W3CDTF">2026-03-09T12:38:00Z</dcterms:created>
  <dcterms:modified xsi:type="dcterms:W3CDTF">2026-03-09T12:38:00Z</dcterms:modified>
</cp:coreProperties>
</file>