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365"/>
        <w:gridCol w:w="1417"/>
        <w:gridCol w:w="5747"/>
        <w:gridCol w:w="2061"/>
      </w:tblGrid>
      <w:tr w:rsidR="00B42D7D" w:rsidRPr="00374BF4" w:rsidTr="00374BF4">
        <w:trPr>
          <w:trHeight w:val="788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42D7D" w:rsidRPr="00374BF4" w:rsidRDefault="00B42D7D" w:rsidP="00B42D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Научнеквалификацијенаставниканадокторскимстудијама и задужења у настави</w:t>
            </w:r>
          </w:p>
        </w:tc>
      </w:tr>
      <w:tr w:rsidR="00723CE4" w:rsidRPr="00374BF4" w:rsidTr="00374BF4">
        <w:trPr>
          <w:trHeight w:val="255"/>
        </w:trPr>
        <w:tc>
          <w:tcPr>
            <w:tcW w:w="2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Презиме, средње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слово, име</w:t>
            </w: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Вукотић, Ч., Александра</w:t>
            </w:r>
          </w:p>
        </w:tc>
      </w:tr>
      <w:tr w:rsidR="00723CE4" w:rsidRPr="00374BF4" w:rsidTr="00374BF4">
        <w:trPr>
          <w:trHeight w:val="255"/>
        </w:trPr>
        <w:tc>
          <w:tcPr>
            <w:tcW w:w="2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723CE4" w:rsidRPr="00374BF4" w:rsidTr="00374BF4">
        <w:trPr>
          <w:trHeight w:val="255"/>
        </w:trPr>
        <w:tc>
          <w:tcPr>
            <w:tcW w:w="2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област</w:t>
            </w:r>
          </w:p>
        </w:tc>
        <w:tc>
          <w:tcPr>
            <w:tcW w:w="78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Америчка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</w:t>
            </w:r>
          </w:p>
        </w:tc>
      </w:tr>
      <w:tr w:rsidR="00723CE4" w:rsidRPr="00374BF4" w:rsidTr="00374BF4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каријера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7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723CE4" w:rsidRPr="00374BF4" w:rsidTr="00374BF4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723CE4" w:rsidRPr="00374BF4" w:rsidTr="00374BF4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6. 2. 2018.</w:t>
            </w:r>
          </w:p>
        </w:tc>
        <w:tc>
          <w:tcPr>
            <w:tcW w:w="5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Универзитета у Београду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Америчка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</w:t>
            </w:r>
          </w:p>
        </w:tc>
      </w:tr>
      <w:tr w:rsidR="00723CE4" w:rsidRPr="00374BF4" w:rsidTr="00374BF4">
        <w:trPr>
          <w:trHeight w:val="25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8. 7. 2016.</w:t>
            </w:r>
          </w:p>
        </w:tc>
        <w:tc>
          <w:tcPr>
            <w:tcW w:w="5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Универзитета у Београду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науке</w:t>
            </w:r>
          </w:p>
        </w:tc>
      </w:tr>
      <w:tr w:rsidR="00723CE4" w:rsidRPr="00374BF4" w:rsidTr="00374BF4">
        <w:trPr>
          <w:trHeight w:val="510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10. 9. 2007.</w:t>
            </w:r>
          </w:p>
        </w:tc>
        <w:tc>
          <w:tcPr>
            <w:tcW w:w="5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Филолошкифакултет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Универзитета у Београду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Енглески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језик и књижевност</w:t>
            </w:r>
          </w:p>
        </w:tc>
      </w:tr>
      <w:tr w:rsidR="00B42D7D" w:rsidRPr="00374BF4" w:rsidTr="00374BF4">
        <w:trPr>
          <w:trHeight w:val="255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предмета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које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наставник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држи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студијским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програмима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докторских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студија</w:t>
            </w:r>
          </w:p>
        </w:tc>
      </w:tr>
      <w:tr w:rsidR="00723CE4" w:rsidRPr="00374BF4" w:rsidTr="00374BF4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предмета</w:t>
            </w:r>
          </w:p>
        </w:tc>
      </w:tr>
      <w:tr w:rsidR="00723CE4" w:rsidRPr="00374BF4" w:rsidTr="00374BF4">
        <w:trPr>
          <w:trHeight w:val="2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2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Технологија и имагинација у савременој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англоамеричкој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књижевности</w:t>
            </w:r>
          </w:p>
        </w:tc>
      </w:tr>
      <w:tr w:rsidR="00723CE4" w:rsidRPr="00374BF4" w:rsidTr="00374BF4">
        <w:trPr>
          <w:trHeight w:val="255"/>
        </w:trPr>
        <w:tc>
          <w:tcPr>
            <w:tcW w:w="8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радови  у складу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захтевима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допунских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стандарда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дато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поље (10 до 20)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Kaтегорија</w:t>
            </w:r>
          </w:p>
        </w:tc>
      </w:tr>
      <w:tr w:rsidR="00723CE4" w:rsidRPr="00374BF4" w:rsidTr="00374BF4">
        <w:trPr>
          <w:trHeight w:val="559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3CE4" w:rsidRPr="00374BF4" w:rsidRDefault="00723CE4" w:rsidP="00723CE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Vukotić, Aleksandra. “The Value of Innocence in Toni Morrison's God Help the Child”.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Belgrade BELLS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Vol. 13, 2021, 285-303.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ERIH+ (=М23)</w:t>
            </w:r>
          </w:p>
        </w:tc>
      </w:tr>
      <w:tr w:rsidR="00723CE4" w:rsidRPr="00374BF4" w:rsidTr="00374BF4">
        <w:trPr>
          <w:trHeight w:val="55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Vukotić, Aleksandra. “John Updike’s Terrorist and the Politics of Hygiene”. In: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Updike &amp; Politics: New Considerations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(Ed. M. Shipe and S. Dill). Lanham / Boulder /New York/ London: Lexington Books. 2019, str. 179-200.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723CE4" w:rsidRPr="00374BF4" w:rsidTr="00374BF4">
        <w:trPr>
          <w:trHeight w:val="409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Vukotić, Aleksandra.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Don DeLilo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poetika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istorije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Novi Sad: Akademska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knjiga, 2018.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M42</w:t>
            </w:r>
          </w:p>
        </w:tc>
      </w:tr>
      <w:tr w:rsidR="00723CE4" w:rsidRPr="00374BF4" w:rsidTr="00374BF4">
        <w:trPr>
          <w:trHeight w:val="82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Vukotić, Aleksandra. Od poetike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šuma do poetike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tišine: moderna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istorija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novi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tragični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narativ.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Zbornik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Matice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srpske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za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književnost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jezik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(knjiga 65, sveska 1, 2017). Ur. J. Delić. Novi Sad, Matica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srpska, str. 201-218.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723CE4" w:rsidRPr="00374BF4" w:rsidTr="00374BF4">
        <w:trPr>
          <w:trHeight w:val="88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Vukotić, Aleksandra. Don DeLilo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logika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zavere.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Žanrovska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ukrštanja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srpske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anglofone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književnosti: Prevodna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recepcija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književnoteorijska</w:t>
            </w:r>
            <w:r w:rsid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interpretacija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Ur. V. Gordić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Petković, Z. Paunović. Novi Sad, Matica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Srpska, 2016, str. 61-74.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723CE4" w:rsidRPr="00374BF4" w:rsidTr="00374BF4">
        <w:trPr>
          <w:trHeight w:val="58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Vukotić, Aleksandra. Don DeLilo: Na talasu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razumevanja.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Kultura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br. 143, ur. V. Gordić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Petković, A. Prnjat, I. Vidmar, Beograd, Zavod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za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proučavanje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kulturnog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razvitka, 2014, str. 69-85. 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23CE4" w:rsidRPr="00374BF4" w:rsidTr="00374BF4">
        <w:trPr>
          <w:trHeight w:val="585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Vukotić, Aleksandra. Istina, istorija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priča u romanu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Vaga Dona DeLila.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Jezik, književnost, vrednosti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: književna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istraživanja, ur. V. Lopičići B. MišićIlić. Filozofski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Niš, 2013, str. 247-256.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723CE4" w:rsidRPr="00374BF4" w:rsidTr="00374BF4">
        <w:trPr>
          <w:trHeight w:val="792"/>
        </w:trPr>
        <w:tc>
          <w:tcPr>
            <w:tcW w:w="1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1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3CE4" w:rsidRPr="00374BF4" w:rsidRDefault="00723CE4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Marić, Aleksandra. “My 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phoney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role as husband and father”: performing masculinities in Don DeLillo’s Underworld, </w:t>
            </w:r>
            <w:r w:rsidRPr="00374B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English Language and Anglophone Literatures Today (ELALT) Proceedings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eds. I. Đurić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Paunović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 M. Marković, Novi Sad, Biblioteka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Matice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Srpske, 2012, pp. 501-507. </w:t>
            </w:r>
          </w:p>
        </w:tc>
        <w:tc>
          <w:tcPr>
            <w:tcW w:w="2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CE4" w:rsidRPr="00374BF4" w:rsidRDefault="00723CE4" w:rsidP="00374B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B42D7D" w:rsidRPr="00374BF4" w:rsidTr="00374BF4">
        <w:trPr>
          <w:trHeight w:val="255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Збирниподацинаучнеактивностинаставника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</w:p>
        </w:tc>
      </w:tr>
      <w:tr w:rsidR="00723CE4" w:rsidRPr="00374BF4" w:rsidTr="00374BF4">
        <w:trPr>
          <w:trHeight w:val="525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цитата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домаћих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пројеката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којима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наставник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тренутно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учествује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723CE4" w:rsidRPr="00374BF4" w:rsidTr="00374BF4">
        <w:trPr>
          <w:trHeight w:val="540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радова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 SCI (SSCI) листе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међунаро</w:t>
            </w:r>
            <w:bookmarkStart w:id="0" w:name="_GoBack"/>
            <w:bookmarkEnd w:id="0"/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дних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пројеката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којима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наставник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тренутно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учествује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42D7D" w:rsidRPr="00374BF4" w:rsidTr="00374BF4">
        <w:trPr>
          <w:trHeight w:val="255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42D7D" w:rsidRPr="00374BF4" w:rsidTr="00374BF4">
        <w:trPr>
          <w:trHeight w:val="589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Септембар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2018.,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боравак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Универзитету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Фордам у Њујорку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ради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прикупљања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грађе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нови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предмет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мастер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студијама.</w:t>
            </w:r>
          </w:p>
        </w:tc>
      </w:tr>
      <w:tr w:rsidR="00B42D7D" w:rsidRPr="00374BF4" w:rsidTr="00374BF4">
        <w:trPr>
          <w:trHeight w:val="255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подаци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који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се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сматрају</w:t>
            </w:r>
            <w:r w:rsid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релевантним</w:t>
            </w:r>
          </w:p>
        </w:tc>
      </w:tr>
      <w:tr w:rsidR="00B42D7D" w:rsidRPr="00374BF4" w:rsidTr="00374BF4">
        <w:trPr>
          <w:trHeight w:val="1639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Гостујући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предавач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Универзитету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Мидлсекс у Лондону у периоду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од 12. до 16. марта 2018. у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оквиру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програма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мобилности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наставника Erasmus +. Теме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предавања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биле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су: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 xml:space="preserve">1. Negotiating the Technological Sublime: DeLillo's and Antonioni's Murder Mysteries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2. Intertextuality in Jeanette Winterson's The Gap of Time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3. Metafiction in Postmodern American Literature and Popular Culture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4. “Whoever controls your eyeballs runs the world“: A 'Paranoid' Reading of Media.</w:t>
            </w:r>
          </w:p>
        </w:tc>
      </w:tr>
      <w:tr w:rsidR="00B42D7D" w:rsidRPr="00374BF4" w:rsidTr="00CE0603">
        <w:trPr>
          <w:trHeight w:val="773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42D7D" w:rsidRPr="00374BF4" w:rsidRDefault="00B42D7D" w:rsidP="00CE06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Oд 2015. до 2017. године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учествовала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међународном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пројекту TEMPUS FUSE, чији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циљ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било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унапређење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интернационализације у области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науке и мобилности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студената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високошколским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установама у</w:t>
            </w:r>
            <w:r w:rsid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Србији.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</w:r>
          </w:p>
        </w:tc>
      </w:tr>
      <w:tr w:rsidR="00B42D7D" w:rsidRPr="00374BF4" w:rsidTr="00374BF4">
        <w:trPr>
          <w:trHeight w:val="732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Чланица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истраживачког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тима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који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реализовао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научни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пројекат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Жанровска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укрштања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српске и англофоне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књижевности: преводна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рецепција и књижевно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теоријска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интерпретација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који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период 2013-2016 одобрила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Матица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Српска.</w:t>
            </w:r>
          </w:p>
        </w:tc>
      </w:tr>
      <w:tr w:rsidR="00B42D7D" w:rsidRPr="00374BF4" w:rsidTr="00374BF4">
        <w:trPr>
          <w:trHeight w:val="780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Ангажована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као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рецензент у научним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часописима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Анали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Филолошког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факултета,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Зборник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Матице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српске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за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књижевност и језик, Belgrade BELLS, [sic] 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–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časopis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za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književnost, kulturu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književno</w:t>
            </w:r>
            <w:r w:rsidR="00CE060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prevođenje, Philologia, Reči, Palimpsest.</w:t>
            </w:r>
          </w:p>
        </w:tc>
      </w:tr>
      <w:tr w:rsidR="00B42D7D" w:rsidRPr="00374BF4" w:rsidTr="00374BF4">
        <w:trPr>
          <w:trHeight w:val="252"/>
        </w:trPr>
        <w:tc>
          <w:tcPr>
            <w:tcW w:w="10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7D" w:rsidRPr="00374BF4" w:rsidRDefault="00B42D7D" w:rsidP="00B42D7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74BF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374BF4" w:rsidRDefault="00200F95" w:rsidP="00ED5B01">
      <w:pPr>
        <w:rPr>
          <w:lang w:val="sr-Cyrl-RS"/>
        </w:rPr>
      </w:pPr>
    </w:p>
    <w:sectPr w:rsidR="00200F95" w:rsidRPr="00374BF4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B3EEB"/>
    <w:rsid w:val="00200F95"/>
    <w:rsid w:val="002A099F"/>
    <w:rsid w:val="00374BF4"/>
    <w:rsid w:val="004924AA"/>
    <w:rsid w:val="004F095F"/>
    <w:rsid w:val="00723CE4"/>
    <w:rsid w:val="00751EEE"/>
    <w:rsid w:val="007A623D"/>
    <w:rsid w:val="00B42D7D"/>
    <w:rsid w:val="00B45407"/>
    <w:rsid w:val="00CE0603"/>
    <w:rsid w:val="00EB36E9"/>
    <w:rsid w:val="00ED5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8DACE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A09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587</Words>
  <Characters>3348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2022-05-18T10:15:00Z</dcterms:created>
  <dcterms:modified xsi:type="dcterms:W3CDTF">2022-05-23T14:10:00Z</dcterms:modified>
</cp:coreProperties>
</file>