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41" w:type="dxa"/>
        <w:jc w:val="center"/>
        <w:tblLook w:val="04A0" w:firstRow="1" w:lastRow="0" w:firstColumn="1" w:lastColumn="0" w:noHBand="0" w:noVBand="1"/>
      </w:tblPr>
      <w:tblGrid>
        <w:gridCol w:w="1267"/>
        <w:gridCol w:w="3129"/>
        <w:gridCol w:w="4020"/>
        <w:gridCol w:w="787"/>
        <w:gridCol w:w="1480"/>
      </w:tblGrid>
      <w:tr w:rsidR="00BB7025" w:rsidRPr="00C04D95" w14:paraId="19B612BA" w14:textId="77777777" w:rsidTr="00CD0C3E">
        <w:trPr>
          <w:trHeight w:val="792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5E2A5970" w14:textId="77777777" w:rsidR="00BB7025" w:rsidRPr="00C04D9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C04D95" w14:paraId="059742D8" w14:textId="77777777" w:rsidTr="00CD0C3E">
        <w:trPr>
          <w:trHeight w:val="255"/>
          <w:jc w:val="center"/>
        </w:trPr>
        <w:tc>
          <w:tcPr>
            <w:tcW w:w="4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8F938C4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3B72F" w14:textId="3608D332" w:rsidR="00BB7025" w:rsidRPr="00C04D95" w:rsidRDefault="004D322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Биљана Б. Чубровић</w:t>
            </w:r>
          </w:p>
        </w:tc>
      </w:tr>
      <w:tr w:rsidR="00BB7025" w:rsidRPr="00C04D95" w14:paraId="3B455C7F" w14:textId="77777777" w:rsidTr="00CD0C3E">
        <w:trPr>
          <w:trHeight w:val="255"/>
          <w:jc w:val="center"/>
        </w:trPr>
        <w:tc>
          <w:tcPr>
            <w:tcW w:w="4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6EC17DC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C2005" w14:textId="7E631870" w:rsidR="00BB7025" w:rsidRPr="00C04D95" w:rsidRDefault="004D322F" w:rsidP="004D322F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BB7025" w:rsidRPr="00C04D95" w14:paraId="76A84A51" w14:textId="77777777" w:rsidTr="00CD0C3E">
        <w:trPr>
          <w:trHeight w:val="255"/>
          <w:jc w:val="center"/>
        </w:trPr>
        <w:tc>
          <w:tcPr>
            <w:tcW w:w="4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EFA5790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E30F1" w14:textId="2E952CCC" w:rsidR="00BB7025" w:rsidRPr="00C04D95" w:rsidRDefault="004D322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Англистика, предмет Енглески језик</w:t>
            </w:r>
          </w:p>
        </w:tc>
      </w:tr>
      <w:tr w:rsidR="00BB7025" w:rsidRPr="00C04D95" w14:paraId="58C4554A" w14:textId="77777777" w:rsidTr="00CD0C3E">
        <w:trPr>
          <w:trHeight w:val="255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137EB2E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94610F6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00591A0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0B05BF4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C04D95" w14:paraId="64AD57D8" w14:textId="77777777" w:rsidTr="00CD0C3E">
        <w:trPr>
          <w:trHeight w:val="255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7F08D3D1" w14:textId="77777777" w:rsidR="00BB7025" w:rsidRPr="00C04D9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0B2F443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C516137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90B61A3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4D322F" w:rsidRPr="00C04D95" w14:paraId="72CF4B2A" w14:textId="77777777" w:rsidTr="00CD0C3E">
        <w:trPr>
          <w:trHeight w:val="255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90FEB0F" w14:textId="77777777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98660" w14:textId="42DA4E87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sz w:val="20"/>
                <w:szCs w:val="20"/>
                <w:lang w:val="sr-Cyrl-RS"/>
              </w:rPr>
              <w:t>16. 05. 2018.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64E83E" w14:textId="4C037AD7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E646C" w14:textId="3C8C763A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sz w:val="20"/>
                <w:szCs w:val="20"/>
                <w:lang w:val="sr-Cyrl-RS"/>
              </w:rPr>
              <w:t>Англистика</w:t>
            </w:r>
          </w:p>
        </w:tc>
      </w:tr>
      <w:tr w:rsidR="004D322F" w:rsidRPr="00C04D95" w14:paraId="7172ACE6" w14:textId="77777777" w:rsidTr="00CD0C3E">
        <w:trPr>
          <w:trHeight w:val="255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583727C" w14:textId="77777777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BCBFF" w14:textId="71D57CB2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sz w:val="20"/>
                <w:szCs w:val="20"/>
                <w:lang w:val="sr-Cyrl-RS"/>
              </w:rPr>
              <w:t>20. 09. 2004.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DE462" w14:textId="261DAEAE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F490F" w14:textId="5BC2FFFB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sz w:val="20"/>
                <w:szCs w:val="20"/>
                <w:lang w:val="sr-Cyrl-RS"/>
              </w:rPr>
              <w:t>Лингвистичке науке</w:t>
            </w:r>
          </w:p>
        </w:tc>
      </w:tr>
      <w:tr w:rsidR="004D322F" w:rsidRPr="00C04D95" w14:paraId="2775CD36" w14:textId="77777777" w:rsidTr="00CD0C3E">
        <w:trPr>
          <w:trHeight w:val="510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75FD57C" w14:textId="77777777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DDF79" w14:textId="478DCDA8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sz w:val="20"/>
                <w:szCs w:val="20"/>
                <w:lang w:val="sr-Cyrl-RS"/>
              </w:rPr>
              <w:t>23. 09. 1997.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2EE3C" w14:textId="26177BD3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A665D" w14:textId="6DF626AA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sz w:val="20"/>
                <w:szCs w:val="20"/>
                <w:lang w:val="sr-Cyrl-RS"/>
              </w:rPr>
              <w:t>Енглески језик и књижевност</w:t>
            </w:r>
          </w:p>
        </w:tc>
      </w:tr>
      <w:tr w:rsidR="00BB7025" w:rsidRPr="00C04D95" w14:paraId="71B07AB2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D4E58C5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C04D95" w14:paraId="2B9773CA" w14:textId="77777777" w:rsidTr="00CD0C3E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A5FE5B1" w14:textId="77777777" w:rsidR="00BB7025" w:rsidRPr="00C04D95" w:rsidRDefault="00BB7025" w:rsidP="00ED3F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3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BFB87D9" w14:textId="77777777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C04D95" w14:paraId="3D3FCB44" w14:textId="77777777" w:rsidTr="00ED3F19">
        <w:trPr>
          <w:trHeight w:val="464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C41CBD8" w14:textId="77777777" w:rsidR="00BB7025" w:rsidRPr="00C04D95" w:rsidRDefault="00BB7025" w:rsidP="00ED3F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3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617E7" w14:textId="5F177510" w:rsidR="00BB7025" w:rsidRPr="00C04D95" w:rsidRDefault="004D322F" w:rsidP="004D322F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Акустичка фонетикa</w:t>
            </w:r>
          </w:p>
        </w:tc>
      </w:tr>
      <w:tr w:rsidR="00BB7025" w:rsidRPr="00C04D95" w14:paraId="692A951C" w14:textId="77777777" w:rsidTr="00ED3F19">
        <w:trPr>
          <w:trHeight w:val="464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365BB15" w14:textId="77777777" w:rsidR="00BB7025" w:rsidRPr="00C04D95" w:rsidRDefault="00BB7025" w:rsidP="00ED3F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3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6E422" w14:textId="52CF8574" w:rsidR="00BB7025" w:rsidRPr="00C04D9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AB241A"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Методологија лингвистичких истраживања</w:t>
            </w:r>
          </w:p>
        </w:tc>
      </w:tr>
      <w:tr w:rsidR="005E746B" w:rsidRPr="00C04D95" w14:paraId="25FDB3B6" w14:textId="77777777" w:rsidTr="00ED3F19">
        <w:trPr>
          <w:trHeight w:val="255"/>
          <w:jc w:val="center"/>
        </w:trPr>
        <w:tc>
          <w:tcPr>
            <w:tcW w:w="9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08BB3FB" w14:textId="77777777" w:rsidR="005E746B" w:rsidRPr="00C04D9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5A84715C" w14:textId="77777777" w:rsidR="005E746B" w:rsidRPr="00C04D95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4D322F" w:rsidRPr="00C04D95" w14:paraId="5922DD5F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0E40611" w14:textId="77777777" w:rsidR="004D322F" w:rsidRPr="00C04D95" w:rsidRDefault="004D322F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96F74" w14:textId="7C6F2A77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Čubrović, Biljana. (2016). Acoustic Investigations of Serbian and American English Vowel Inventories. Beograd: Faculty of Philology.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EB5F1" w14:textId="77777777" w:rsidR="004D322F" w:rsidRPr="00ED3F19" w:rsidRDefault="004D322F" w:rsidP="00CD0C3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ED3F19">
              <w:rPr>
                <w:rFonts w:ascii="Arial" w:hAnsi="Arial" w:cs="Arial"/>
                <w:sz w:val="20"/>
                <w:szCs w:val="20"/>
                <w:lang w:val="sr-Cyrl-RS"/>
              </w:rPr>
              <w:t>M12</w:t>
            </w:r>
          </w:p>
          <w:p w14:paraId="48C56E3C" w14:textId="0C1A177A" w:rsidR="00ED3F19" w:rsidRPr="00ED3F19" w:rsidRDefault="00ED3F19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highlight w:val="yellow"/>
                <w:lang w:val="sr-Cyrl-RS"/>
              </w:rPr>
            </w:pPr>
            <w:r w:rsidRPr="00ED3F19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(верификовано у РИС бази)</w:t>
            </w:r>
          </w:p>
        </w:tc>
      </w:tr>
      <w:tr w:rsidR="004D322F" w:rsidRPr="00C04D95" w14:paraId="244B7143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9935CBB" w14:textId="77777777" w:rsidR="004D322F" w:rsidRPr="00C04D95" w:rsidRDefault="004D322F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935E6" w14:textId="4FBD151C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Čubrović, Biljana. (2020). Spectral Properties of American English Monophthongs. English Scholarship Beyond Borders, Vol. 6, Issue 1, 93-101.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5625E" w14:textId="6A37F130" w:rsidR="004D322F" w:rsidRPr="00ED3F19" w:rsidRDefault="00C04D95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D3F19">
              <w:rPr>
                <w:rFonts w:ascii="Arial" w:hAnsi="Arial" w:cs="Arial"/>
                <w:sz w:val="20"/>
                <w:szCs w:val="20"/>
              </w:rPr>
              <w:t xml:space="preserve">M51 </w:t>
            </w:r>
            <w:proofErr w:type="spellStart"/>
            <w:r w:rsidR="00ED3F19" w:rsidRPr="00ED3F19">
              <w:rPr>
                <w:rFonts w:ascii="Arial" w:hAnsi="Arial" w:cs="Arial"/>
                <w:sz w:val="20"/>
                <w:szCs w:val="20"/>
              </w:rPr>
              <w:t>Scimagojr</w:t>
            </w:r>
            <w:proofErr w:type="spellEnd"/>
          </w:p>
        </w:tc>
      </w:tr>
      <w:tr w:rsidR="004D322F" w:rsidRPr="00C04D95" w14:paraId="1152015B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D44EB42" w14:textId="77777777" w:rsidR="004D322F" w:rsidRPr="00C04D95" w:rsidRDefault="004D322F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22D99" w14:textId="23DFB302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Čubrović, Biljana. (2019). Duration as a Phonetic Cue in Native and Non Native American English. ELOPE, Vol. 16 (1), pp. 15–28.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C32B4" w14:textId="7FC5CAD2" w:rsidR="00CD0C3E" w:rsidRPr="00ED3F19" w:rsidRDefault="004D322F" w:rsidP="00ED3F19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3F19">
              <w:rPr>
                <w:rFonts w:ascii="Arial" w:hAnsi="Arial" w:cs="Arial"/>
                <w:sz w:val="20"/>
                <w:szCs w:val="20"/>
                <w:lang w:val="sr-Cyrl-RS"/>
              </w:rPr>
              <w:t>M2</w:t>
            </w:r>
            <w:r w:rsidR="00CD0C3E" w:rsidRPr="00ED3F19">
              <w:rPr>
                <w:rFonts w:ascii="Arial" w:hAnsi="Arial" w:cs="Arial"/>
                <w:sz w:val="20"/>
                <w:szCs w:val="20"/>
              </w:rPr>
              <w:t>3 (</w:t>
            </w:r>
            <w:proofErr w:type="spellStart"/>
            <w:r w:rsidR="00CD0C3E" w:rsidRPr="00ED3F19">
              <w:rPr>
                <w:rFonts w:ascii="Arial" w:hAnsi="Arial" w:cs="Arial"/>
                <w:sz w:val="20"/>
                <w:szCs w:val="20"/>
              </w:rPr>
              <w:t>Erih</w:t>
            </w:r>
            <w:proofErr w:type="spellEnd"/>
            <w:r w:rsidR="00CD0C3E" w:rsidRPr="00ED3F19">
              <w:rPr>
                <w:rFonts w:ascii="Arial" w:hAnsi="Arial" w:cs="Arial"/>
                <w:sz w:val="20"/>
                <w:szCs w:val="20"/>
              </w:rPr>
              <w:t>+)</w:t>
            </w:r>
          </w:p>
        </w:tc>
      </w:tr>
      <w:tr w:rsidR="004D322F" w:rsidRPr="00C04D95" w14:paraId="7A950E28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20AAAFF" w14:textId="77777777" w:rsidR="004D322F" w:rsidRPr="00C04D95" w:rsidRDefault="004D322F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EAF2F" w14:textId="407B4596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Čubrović, Biljana. (2018). The Acquisition of Low Back Merger in Nonnative Speakers of American English. </w:t>
            </w:r>
            <w:r w:rsidRPr="00CD0C3E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Nasle</w:t>
            </w:r>
            <w:r w:rsidR="00CD0C3E">
              <w:rPr>
                <w:rFonts w:ascii="Arial" w:hAnsi="Arial" w:cs="Arial"/>
                <w:i/>
                <w:iCs/>
                <w:sz w:val="20"/>
                <w:szCs w:val="20"/>
              </w:rPr>
              <w:t>đ</w:t>
            </w:r>
            <w:r w:rsidRPr="00CD0C3E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e</w:t>
            </w: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 41, pp. 17-26.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380E7" w14:textId="528EA625" w:rsidR="004D322F" w:rsidRPr="00ED3F19" w:rsidRDefault="004D322F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D3F19">
              <w:rPr>
                <w:rFonts w:ascii="Arial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4D322F" w:rsidRPr="00C04D95" w14:paraId="5F9C37DB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34D18A1" w14:textId="77777777" w:rsidR="004D322F" w:rsidRPr="00C04D95" w:rsidRDefault="004D322F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B6BB51" w14:textId="3D6CB27C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Čubrović, Biljana. (2017). Low Back Merger in Native and Nonnative Speakers of American English. </w:t>
            </w:r>
            <w:r w:rsidRPr="00ED3F1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The Linguistics Journal</w:t>
            </w: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 11, 1, July, pp. 222-231.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D02AC" w14:textId="6202DDF0" w:rsidR="004D322F" w:rsidRPr="00ED3F19" w:rsidRDefault="00CD0C3E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D3F19">
              <w:rPr>
                <w:rFonts w:ascii="Arial" w:hAnsi="Arial" w:cs="Arial"/>
                <w:sz w:val="20"/>
                <w:szCs w:val="20"/>
              </w:rPr>
              <w:t>M23 (</w:t>
            </w:r>
            <w:proofErr w:type="spellStart"/>
            <w:r w:rsidRPr="00ED3F19">
              <w:rPr>
                <w:rFonts w:ascii="Arial" w:hAnsi="Arial" w:cs="Arial"/>
                <w:sz w:val="20"/>
                <w:szCs w:val="20"/>
              </w:rPr>
              <w:t>Erih</w:t>
            </w:r>
            <w:proofErr w:type="spellEnd"/>
            <w:r w:rsidRPr="00ED3F19">
              <w:rPr>
                <w:rFonts w:ascii="Arial" w:hAnsi="Arial" w:cs="Arial"/>
                <w:sz w:val="20"/>
                <w:szCs w:val="20"/>
              </w:rPr>
              <w:t xml:space="preserve">+) </w:t>
            </w:r>
          </w:p>
        </w:tc>
      </w:tr>
      <w:tr w:rsidR="004D322F" w:rsidRPr="00C04D95" w14:paraId="6A2E73B8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717AF51" w14:textId="77777777" w:rsidR="004D322F" w:rsidRPr="00C04D95" w:rsidRDefault="004D322F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AD7956" w14:textId="0E0804E2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Čubrović, Biljana. (2015). Preliminary Problems in Contrasting Vowel Inventories: The Case of English and Serbian. </w:t>
            </w:r>
            <w:r w:rsidRPr="00CD0C3E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The Linguistics Journal</w:t>
            </w: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 9, 1, July, pp. 195-204.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4B9F3" w14:textId="23091F93" w:rsidR="004D322F" w:rsidRPr="00ED3F19" w:rsidRDefault="00CD0C3E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D3F19">
              <w:rPr>
                <w:rFonts w:ascii="Arial" w:hAnsi="Arial" w:cs="Arial"/>
                <w:sz w:val="20"/>
                <w:szCs w:val="20"/>
              </w:rPr>
              <w:t>M23 (</w:t>
            </w:r>
            <w:proofErr w:type="spellStart"/>
            <w:r w:rsidRPr="00ED3F19">
              <w:rPr>
                <w:rFonts w:ascii="Arial" w:hAnsi="Arial" w:cs="Arial"/>
                <w:sz w:val="20"/>
                <w:szCs w:val="20"/>
              </w:rPr>
              <w:t>Erih</w:t>
            </w:r>
            <w:proofErr w:type="spellEnd"/>
            <w:r w:rsidRPr="00ED3F19">
              <w:rPr>
                <w:rFonts w:ascii="Arial" w:hAnsi="Arial" w:cs="Arial"/>
                <w:sz w:val="20"/>
                <w:szCs w:val="20"/>
              </w:rPr>
              <w:t xml:space="preserve">+) </w:t>
            </w:r>
          </w:p>
        </w:tc>
      </w:tr>
      <w:tr w:rsidR="004D322F" w:rsidRPr="00C04D95" w14:paraId="2883AFA0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31A4EE3" w14:textId="77777777" w:rsidR="004D322F" w:rsidRPr="00C04D95" w:rsidRDefault="004D322F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51034C" w14:textId="64B010AA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Čubrović, Biljana. (2013). Initial and Medial Voiceless Stops in Serbian: An Acoustic Analysis”. </w:t>
            </w:r>
            <w:r w:rsidRPr="00CD0C3E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Nasleđe</w:t>
            </w: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 X, pp. 9-17.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87A97" w14:textId="34C4B294" w:rsidR="004D322F" w:rsidRPr="00C04D95" w:rsidRDefault="004D322F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4D322F" w:rsidRPr="00C04D95" w14:paraId="68BA66CF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41B1C618" w14:textId="011E2F50" w:rsidR="004D322F" w:rsidRPr="004A7A26" w:rsidRDefault="004A7A26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969B3" w14:textId="264869E6" w:rsidR="004D322F" w:rsidRPr="00C04D95" w:rsidRDefault="004D322F" w:rsidP="004D322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Čubrović, Biljana. (2012). The Evolution of a Phonetic Phenomenon: The Case of Voice Onset Time in Serbian Intermediate EFL Learners. Exploring English Phonetics, ed. by T. Paunović &amp; B. Čubrović, Newcastle upon Tyne: Cambridge Scholars Publishing, pp. 47-55.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F60A6" w14:textId="77777777" w:rsidR="004D322F" w:rsidRDefault="004D322F" w:rsidP="00CD0C3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M1</w:t>
            </w:r>
            <w:r w:rsidR="00ED3F19"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  <w:p w14:paraId="7028CFD7" w14:textId="09BB7F9F" w:rsidR="00ED3F19" w:rsidRPr="00C04D95" w:rsidRDefault="00ED3F19" w:rsidP="00CD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D3F19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(верификовано у РИС бази)</w:t>
            </w:r>
          </w:p>
        </w:tc>
      </w:tr>
      <w:tr w:rsidR="004A7A26" w:rsidRPr="00C04D95" w14:paraId="10AC8956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52070F34" w14:textId="40A156B5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DF2F54" w14:textId="43135580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Čubrović, Biljana. (2013). Slavic English accents revisited - A case study of Russian Serbian- English in films”. Focus on English Phonetics, ed. by B. Čubrović &amp; T. Paunović. Newcastle upon Tyne: Cambridge Scholars Publishing, pp. 227-236.                                                                                       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0BA45" w14:textId="77777777" w:rsidR="00ED3F19" w:rsidRDefault="00ED3F19" w:rsidP="00ED3F19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M1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3</w:t>
            </w:r>
          </w:p>
          <w:p w14:paraId="5427A9DE" w14:textId="6E36BF62" w:rsidR="004A7A26" w:rsidRPr="00C04D95" w:rsidRDefault="00ED3F19" w:rsidP="00ED3F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ED3F19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(верификовано у РИС бази)</w:t>
            </w:r>
          </w:p>
        </w:tc>
      </w:tr>
      <w:tr w:rsidR="004A7A26" w:rsidRPr="00C04D95" w14:paraId="113491AF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461D59FF" w14:textId="0888448F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12567D" w14:textId="57C3EB23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Čubrović, Biljana, Andrej Bjelaković. (2020). Pronunciation Model Selection, or do you Speak American? In B. Čubrović (ed.) BELLS90 Proceedings, Vol. 1. Belgrade: Faculty of Philology, pp. 139-151.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CE4DC" w14:textId="491BEAD2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4A7A26" w:rsidRPr="00C04D95" w14:paraId="4C7FA101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28C59E2C" w14:textId="6EBADD84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51CF48" w14:textId="12207D2D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Čubrović, B. (2021). Flapping in Serbian EFL Speakers — A Case Study. У Г. М. Вишневская, С. А. Маник, Е. А. Шилова, А. А. Прохорова, С. Л. Фокина (ур.), Фонетическая Рапсодия 2021: Межвузовский сборник научных трудов. Иваново: ИвГУ. 146-163.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9DA12" w14:textId="25C53604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4A7A26" w:rsidRPr="00C04D95" w14:paraId="688DFA3E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5750939B" w14:textId="11D0FA4E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3B7EE5" w14:textId="036EEA90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Čubrović, B. and A. Bjelaković (2020). Standard Southern British as a Pronunciation Model in the Serbian EFL Classroom. In: P. Penda, Ž. Babić and T. Bijelić (eds.) Beyond Hermeneutics: Challenging Traditional Approached to Literary and Linguistic Studies, CELLS Thematic Issue. Banja Luka: University of Banja Luka/Faculty of Philology, 99-110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FEC04" w14:textId="7840E1BC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4A7A26" w:rsidRPr="00C04D95" w14:paraId="737C76AD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29C5FD7B" w14:textId="191F44CD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9A332C" w14:textId="5129472A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Čubrović, B. and A. Bjelaković. 2020. Realization of the LOT Vowel in Serbian EFL Speakers. In: B. Čubrović and A. Bjelaković (eds.) Fifth Belgrade International Meeting of English Phoneticians - BIMEP 2020: Book of Abstracts. Belgrade: Faculty of Philology, str. 21.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9F081" w14:textId="71A02884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4A7A26" w:rsidRPr="00C04D95" w14:paraId="29121583" w14:textId="77777777" w:rsidTr="00ED3F19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08E1C7AF" w14:textId="5F9F245E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B6295D" w14:textId="379C0095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 xml:space="preserve">Batas, A., B. Čubrović, et al. 2020. The Effect of Dialect on V-Nasalization in Serbian. In: B. Čubrović and A. Bjelaković (eds.) Fifth Belgrade International Meeting of English Phoneticians - BIMEP 2020: Book of Abstracts. Belgrade: Faculty of </w:t>
            </w:r>
            <w:bookmarkStart w:id="0" w:name="_GoBack"/>
            <w:bookmarkEnd w:id="0"/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Philology, str. 15.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DB5BE" w14:textId="28CC09B4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4A7A26" w:rsidRPr="00C04D95" w14:paraId="78198550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B257C2C" w14:textId="58DE6873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</w:p>
        </w:tc>
      </w:tr>
      <w:tr w:rsidR="004A7A26" w:rsidRPr="00C04D95" w14:paraId="2C512878" w14:textId="77777777" w:rsidTr="00ED3F19">
        <w:trPr>
          <w:trHeight w:val="525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61C4C65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B7BC3" w14:textId="4D6A2975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37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7BB79CBC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4E1A4" w14:textId="3609FB41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4A7A26" w:rsidRPr="00C04D95" w14:paraId="24FE027F" w14:textId="77777777" w:rsidTr="00ED3F19">
        <w:trPr>
          <w:trHeight w:val="540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408A5FE8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E18BB" w14:textId="7CC53EDF" w:rsidR="004A7A26" w:rsidRPr="00C04D95" w:rsidRDefault="004A7A26" w:rsidP="004A7A2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4157826B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31D75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4A7A26" w:rsidRPr="00C04D95" w14:paraId="41981D2F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FB298AE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4A7A26" w:rsidRPr="00C04D95" w14:paraId="5475CE8F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2D2B2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  <w:p w14:paraId="03A462FA" w14:textId="7A15E69B" w:rsidR="004A7A26" w:rsidRPr="00C04D95" w:rsidRDefault="004A7A26" w:rsidP="004A7A26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hAnsi="Arial" w:cs="Arial"/>
                <w:sz w:val="20"/>
                <w:szCs w:val="20"/>
                <w:lang w:val="sr-Cyrl-RS"/>
              </w:rPr>
              <w:t>Постдокторско усавршавање на Катедри за лингвистику, Корнел универзитета, Итака, Њујорк, САД, 2008/2009 и 2013/2014</w:t>
            </w:r>
          </w:p>
        </w:tc>
      </w:tr>
      <w:tr w:rsidR="004A7A26" w:rsidRPr="00C04D95" w14:paraId="3DEF9EF7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40926" w14:textId="01000C54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4A7A26" w:rsidRPr="00C04D95" w14:paraId="4FE7F1EA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2515C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Главни и одговорни уредник часописа Анали Филолошког факултета од 2021. године </w:t>
            </w:r>
          </w:p>
        </w:tc>
      </w:tr>
      <w:tr w:rsidR="004A7A26" w:rsidRPr="00C04D95" w14:paraId="62A242C2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88064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Главни и одговорни уредник часописа Philologia од 2004. године</w:t>
            </w:r>
          </w:p>
        </w:tc>
      </w:tr>
      <w:tr w:rsidR="004A7A26" w:rsidRPr="00C04D95" w14:paraId="30BFD1F4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802CB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Председник Друштва за стране језике и књижевности Србије од 2020. године</w:t>
            </w:r>
          </w:p>
        </w:tc>
      </w:tr>
      <w:tr w:rsidR="004A7A26" w:rsidRPr="00C04D95" w14:paraId="25AE103C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65DEC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4A7A26" w:rsidRPr="00C04D95" w14:paraId="3608FA71" w14:textId="77777777" w:rsidTr="00CD0C3E">
        <w:trPr>
          <w:trHeight w:val="255"/>
          <w:jc w:val="center"/>
        </w:trPr>
        <w:tc>
          <w:tcPr>
            <w:tcW w:w="106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19E0C" w14:textId="77777777" w:rsidR="004A7A26" w:rsidRPr="00C04D95" w:rsidRDefault="004A7A26" w:rsidP="004A7A2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4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00EC4D8D" w14:textId="77777777" w:rsidR="00200F95" w:rsidRPr="00C04D95" w:rsidRDefault="00200F95" w:rsidP="00ED5B01">
      <w:pPr>
        <w:rPr>
          <w:lang w:val="sr-Cyrl-RS"/>
        </w:rPr>
      </w:pPr>
    </w:p>
    <w:sectPr w:rsidR="00200F95" w:rsidRPr="00C04D95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200F95"/>
    <w:rsid w:val="004924AA"/>
    <w:rsid w:val="004A7A26"/>
    <w:rsid w:val="004D322F"/>
    <w:rsid w:val="004F095F"/>
    <w:rsid w:val="005E746B"/>
    <w:rsid w:val="00751EEE"/>
    <w:rsid w:val="007A623D"/>
    <w:rsid w:val="00AB241A"/>
    <w:rsid w:val="00AE21AC"/>
    <w:rsid w:val="00B45407"/>
    <w:rsid w:val="00BB7025"/>
    <w:rsid w:val="00C04D95"/>
    <w:rsid w:val="00CD0C3E"/>
    <w:rsid w:val="00EB36E9"/>
    <w:rsid w:val="00ED3F1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90461C"/>
  <w15:docId w15:val="{44A0C565-610E-43A5-A533-5F1CEB043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662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17</cp:revision>
  <dcterms:created xsi:type="dcterms:W3CDTF">2022-02-09T12:24:00Z</dcterms:created>
  <dcterms:modified xsi:type="dcterms:W3CDTF">2022-05-25T21:55:00Z</dcterms:modified>
</cp:coreProperties>
</file>