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21" w:type="dxa"/>
        <w:tblInd w:w="93" w:type="dxa"/>
        <w:tblLook w:val="04A0" w:firstRow="1" w:lastRow="0" w:firstColumn="1" w:lastColumn="0" w:noHBand="0" w:noVBand="1"/>
      </w:tblPr>
      <w:tblGrid>
        <w:gridCol w:w="1281"/>
        <w:gridCol w:w="3347"/>
        <w:gridCol w:w="4069"/>
        <w:gridCol w:w="794"/>
        <w:gridCol w:w="1330"/>
      </w:tblGrid>
      <w:tr w:rsidR="00BB7025" w:rsidRPr="00A11F4B" w14:paraId="7E61B865" w14:textId="77777777" w:rsidTr="00A11F4B">
        <w:trPr>
          <w:trHeight w:val="792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2F62DA69" w14:textId="77777777" w:rsidR="00BB7025" w:rsidRPr="00A11F4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0971E5" w:rsidRPr="00A11F4B" w14:paraId="290B9917" w14:textId="77777777" w:rsidTr="00A11F4B">
        <w:trPr>
          <w:trHeight w:val="255"/>
        </w:trPr>
        <w:tc>
          <w:tcPr>
            <w:tcW w:w="4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5EBFB1F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D94A0" w14:textId="6C428A58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Соколовић А. Далибор</w:t>
            </w:r>
          </w:p>
        </w:tc>
      </w:tr>
      <w:tr w:rsidR="000971E5" w:rsidRPr="00A11F4B" w14:paraId="382DDE77" w14:textId="77777777" w:rsidTr="00A11F4B">
        <w:trPr>
          <w:trHeight w:val="255"/>
        </w:trPr>
        <w:tc>
          <w:tcPr>
            <w:tcW w:w="4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CFCCE77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96D2B" w14:textId="4FC24F9F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0971E5" w:rsidRPr="00A11F4B" w14:paraId="16F7D1B0" w14:textId="77777777" w:rsidTr="00A11F4B">
        <w:trPr>
          <w:trHeight w:val="255"/>
        </w:trPr>
        <w:tc>
          <w:tcPr>
            <w:tcW w:w="4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2BC5EE2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0F446" w14:textId="6C757820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словакистика</w:t>
            </w:r>
          </w:p>
        </w:tc>
      </w:tr>
      <w:tr w:rsidR="000971E5" w:rsidRPr="00A11F4B" w14:paraId="15A932D0" w14:textId="77777777" w:rsidTr="00A11F4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C33FF84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1DE35BC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4C02B6A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B4E4B3D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971E5" w:rsidRPr="00A11F4B" w14:paraId="3381E2BB" w14:textId="77777777" w:rsidTr="00A11F4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170F0C43" w14:textId="77777777" w:rsidR="000971E5" w:rsidRPr="00A11F4B" w:rsidRDefault="000971E5" w:rsidP="000971E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75630BF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098D107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197B185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0971E5" w:rsidRPr="00A11F4B" w14:paraId="4D9B6BD4" w14:textId="77777777" w:rsidTr="00A11F4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8E3F3BE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A7602" w14:textId="30C9B60E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22.12.2020.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5E12D7" w14:textId="455A078F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0597C1" w14:textId="29E0D5F0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Словакистика</w:t>
            </w:r>
          </w:p>
        </w:tc>
      </w:tr>
      <w:tr w:rsidR="000971E5" w:rsidRPr="00A11F4B" w14:paraId="5743DA3A" w14:textId="77777777" w:rsidTr="00A11F4B">
        <w:trPr>
          <w:trHeight w:val="25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E847E01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E2CBF9" w14:textId="317C1BA0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12.2.2015.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B7E09A" w14:textId="013C8EE3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306949" w14:textId="0B425211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Филолошке науке</w:t>
            </w:r>
          </w:p>
        </w:tc>
      </w:tr>
      <w:tr w:rsidR="000971E5" w:rsidRPr="00A11F4B" w14:paraId="56EA698F" w14:textId="77777777" w:rsidTr="00A11F4B">
        <w:trPr>
          <w:trHeight w:val="51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117D290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F5C2F0" w14:textId="0A53011D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30.06.2001.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446F38" w14:textId="2D5E7796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6B7EC1" w14:textId="1C1E809C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Словакистика</w:t>
            </w:r>
          </w:p>
        </w:tc>
      </w:tr>
      <w:tr w:rsidR="000971E5" w:rsidRPr="00A11F4B" w14:paraId="341BB7A3" w14:textId="77777777" w:rsidTr="00A11F4B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79E07CAB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0971E5" w:rsidRPr="00A11F4B" w14:paraId="3451939F" w14:textId="77777777" w:rsidTr="00A11F4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2660CA73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5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A435645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0971E5" w:rsidRPr="00A11F4B" w14:paraId="13B3297D" w14:textId="77777777" w:rsidTr="00A11F4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8990C96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5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2849774" w14:textId="138A22E9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Упоредна историја словенских стандардних језика</w:t>
            </w:r>
          </w:p>
        </w:tc>
      </w:tr>
      <w:tr w:rsidR="000971E5" w:rsidRPr="00A11F4B" w14:paraId="06232897" w14:textId="77777777" w:rsidTr="00A11F4B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B4B6CE9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54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79E11F0" w14:textId="3E0FE70C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Словенски мањински језици</w:t>
            </w:r>
          </w:p>
        </w:tc>
      </w:tr>
      <w:tr w:rsidR="000971E5" w:rsidRPr="00A11F4B" w14:paraId="5A32504A" w14:textId="77777777" w:rsidTr="00A11F4B">
        <w:trPr>
          <w:trHeight w:val="255"/>
        </w:trPr>
        <w:tc>
          <w:tcPr>
            <w:tcW w:w="94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B0F68AD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692F6493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0971E5" w:rsidRPr="00A11F4B" w14:paraId="664D6C85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73F0E82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 w:colFirst="2" w:colLast="2"/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1C7316" w14:textId="22BCA0D9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Ревитализација угрожених словенских мањинских језика – на примеру лужичкосрпског језика. </w:t>
            </w:r>
            <w:r w:rsidRPr="006501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Filološki pregled</w:t>
            </w:r>
            <w:r w:rsidR="006501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2015/2, 73–87.ISSN 0015-1807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77CF03" w14:textId="5C3BE5B9" w:rsidR="000971E5" w:rsidRPr="00A11F4B" w:rsidRDefault="00887010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0971E5" w:rsidRPr="00A11F4B" w14:paraId="64189D6E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34920A1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75930F" w14:textId="5D00311F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 Пољацима из Војводине из еколингвистичке перспективе. Zeszyty Łużyckie 50 (2016), 255–272. ISSN 0867-6364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9786BC" w14:textId="45847318" w:rsidR="000971E5" w:rsidRPr="00A11F4B" w:rsidRDefault="00A11F4B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 (</w:t>
            </w:r>
            <w:r w:rsidR="00887010"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ERIH+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)</w:t>
            </w:r>
          </w:p>
        </w:tc>
      </w:tr>
      <w:tr w:rsidR="000971E5" w:rsidRPr="00A11F4B" w14:paraId="4E7A8B77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F5C7B93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D7E7C" w14:textId="22E568ED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Jazykové postoje Lužických Srbů a Slováků ve Vojvodině. Pražské sorabistické studie II, 2016,271–284. Praha: Společnost přátel Lužice. ISBN 978-80-905626-8-4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A2AD8" w14:textId="55F70EB5" w:rsidR="000971E5" w:rsidRPr="00A11F4B" w:rsidRDefault="00887010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0971E5" w:rsidRPr="00A11F4B" w14:paraId="40C899B2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E453CC1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8A0DD" w14:textId="03C3C77F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Демографске, социјалне и географске карактеристике као фактор одржавања словенских мањинских језика. </w:t>
            </w:r>
            <w:r w:rsidRPr="006501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Зборник Матице српске за славистику</w:t>
            </w: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91 (2017), 231–242. ISSN 0352-5007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801595" w14:textId="08C90950" w:rsidR="000971E5" w:rsidRPr="00A11F4B" w:rsidRDefault="00887010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0971E5" w:rsidRPr="00A11F4B" w14:paraId="01D4E7E4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ABD0DB7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40D54" w14:textId="2A69C8FC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Језичка лојалност и етничка солидарност корисника словачког језика у Војводини. </w:t>
            </w:r>
            <w:r w:rsidRPr="006501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Јужнословенски филолог</w:t>
            </w: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LXXIII, св. 1-2 (2017), 155–169. ISSN 0350-185X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04648" w14:textId="3750434A" w:rsidR="000971E5" w:rsidRPr="00A11F4B" w:rsidRDefault="00887010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M24</w:t>
            </w:r>
          </w:p>
        </w:tc>
      </w:tr>
      <w:tr w:rsidR="000971E5" w:rsidRPr="00A11F4B" w14:paraId="773F43CD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5FD0BDFD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157A89" w14:textId="66BB9446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Језичка лојалност и етнојезичка солидарност корисника лужичкосрпских језика. </w:t>
            </w:r>
            <w:r w:rsidRPr="006501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Filološki pregled</w:t>
            </w: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2017/2, 131–145.ISSN 0015-1807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AD2A1" w14:textId="45343A97" w:rsidR="000971E5" w:rsidRPr="00A11F4B" w:rsidRDefault="00887010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0971E5" w:rsidRPr="00A11F4B" w14:paraId="43D96995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118FD18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B251AB" w14:textId="6D9FD63B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 потрази за новом парадигмом језичке политике и планирања мањинских словенских језика. Српска славистика I. Радови српске делегације на XVI међународном конгресу слависта. Београд: ССДС, 2018, 381–397.ISBN 978-86-917949-3-4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3DFB1" w14:textId="27EA7F3C" w:rsidR="000971E5" w:rsidRPr="00A11F4B" w:rsidRDefault="00887010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М13</w:t>
            </w:r>
          </w:p>
        </w:tc>
      </w:tr>
      <w:tr w:rsidR="000971E5" w:rsidRPr="00A11F4B" w14:paraId="0C3A14D3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6B462A2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388ABC" w14:textId="1FC60BE3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O srpskoj jezičkoj politici tokom dva veka državnosti Srbije. Od moravských luk k balkánským horám. Václavu Štěpánkovi k šedesátinám (ed. Petr Stehlík). Brno: Matice moravská, 2019, 309–318.ISBN 978-80-87709-24-5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2F3CBF" w14:textId="0BC2BDFD" w:rsidR="000971E5" w:rsidRPr="00A11F4B" w:rsidRDefault="00887010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0971E5" w:rsidRPr="00A11F4B" w14:paraId="275A2EEF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B3DA74A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478F8B" w14:textId="5D52DF66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Organizačná a politická podpora v boji o zachovanie, rozvoj a rozširovanie menšinových jazykov (na príklade lužickosrbského jazyka). Pozdrav milý od Polabí k jihu pílí. 2020. 277–283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5ABEE6" w14:textId="4F51243F" w:rsidR="000971E5" w:rsidRPr="00A11F4B" w:rsidRDefault="00887010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0971E5" w:rsidRPr="00A11F4B" w14:paraId="3618FFE6" w14:textId="77777777" w:rsidTr="0065018D">
        <w:trPr>
          <w:trHeight w:val="255"/>
        </w:trPr>
        <w:tc>
          <w:tcPr>
            <w:tcW w:w="128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9C75533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21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C5F37" w14:textId="7F72E01B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Južnoslovenski i zapadnoslovenski standardni jezici u svetlu planiranja jezika. In: Slovenska susretanja: jug – zapad. Warszawa, Wydział Polonistyki UW, 2021, ISBN-978-83-66400-02-3, 47-83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7DAB13" w14:textId="6570210E" w:rsidR="000971E5" w:rsidRPr="00A11F4B" w:rsidRDefault="00887010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D952CB"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33</w:t>
            </w:r>
          </w:p>
        </w:tc>
      </w:tr>
      <w:tr w:rsidR="000971E5" w:rsidRPr="00A11F4B" w14:paraId="74BA4EC4" w14:textId="77777777" w:rsidTr="0065018D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5304A853" w14:textId="77777777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0971E5" w:rsidRPr="00A11F4B" w14:paraId="54D37861" w14:textId="77777777" w:rsidTr="0065018D">
        <w:trPr>
          <w:trHeight w:val="525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A6CB482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55AA15" w14:textId="77777777" w:rsidR="000971E5" w:rsidRPr="00A11F4B" w:rsidRDefault="000971E5" w:rsidP="000971E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1C6AACB7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0AE17" w14:textId="2839331E" w:rsidR="000971E5" w:rsidRPr="00A11F4B" w:rsidRDefault="000971E5" w:rsidP="006501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</w:tr>
      <w:bookmarkEnd w:id="0"/>
      <w:tr w:rsidR="000971E5" w:rsidRPr="00A11F4B" w14:paraId="5C6FF88C" w14:textId="77777777" w:rsidTr="0065018D">
        <w:trPr>
          <w:trHeight w:val="540"/>
        </w:trPr>
        <w:tc>
          <w:tcPr>
            <w:tcW w:w="12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4FBDFAC7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3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A8074" w14:textId="77777777" w:rsidR="000971E5" w:rsidRPr="00A11F4B" w:rsidRDefault="000971E5" w:rsidP="000971E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332ECC04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5822F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971E5" w:rsidRPr="00A11F4B" w14:paraId="4671CC95" w14:textId="77777777" w:rsidTr="00A11F4B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4E9F0AE5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0971E5" w:rsidRPr="00A11F4B" w14:paraId="34DEF4D0" w14:textId="77777777" w:rsidTr="00A11F4B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23E5B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971E5" w:rsidRPr="00A11F4B" w14:paraId="29F5DE04" w14:textId="77777777" w:rsidTr="00A11F4B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629B8A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0971E5" w:rsidRPr="00A11F4B" w14:paraId="06320D1B" w14:textId="77777777" w:rsidTr="00A11F4B">
        <w:trPr>
          <w:trHeight w:val="255"/>
        </w:trPr>
        <w:tc>
          <w:tcPr>
            <w:tcW w:w="1082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5313F9" w14:textId="77777777" w:rsidR="000971E5" w:rsidRPr="00A11F4B" w:rsidRDefault="000971E5" w:rsidP="000971E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A11F4B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492D6986" w14:textId="77777777" w:rsidR="00200F95" w:rsidRPr="00A11F4B" w:rsidRDefault="00200F95" w:rsidP="00ED5B01">
      <w:pPr>
        <w:rPr>
          <w:lang w:val="sr-Cyrl-RS"/>
        </w:rPr>
      </w:pPr>
    </w:p>
    <w:sectPr w:rsidR="00200F95" w:rsidRPr="00A11F4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623D"/>
    <w:rsid w:val="000971E5"/>
    <w:rsid w:val="000B3EEB"/>
    <w:rsid w:val="00200F95"/>
    <w:rsid w:val="004924AA"/>
    <w:rsid w:val="004F095F"/>
    <w:rsid w:val="005E746B"/>
    <w:rsid w:val="0065018D"/>
    <w:rsid w:val="00751EEE"/>
    <w:rsid w:val="007A623D"/>
    <w:rsid w:val="00887010"/>
    <w:rsid w:val="00A11F4B"/>
    <w:rsid w:val="00B45407"/>
    <w:rsid w:val="00BB7025"/>
    <w:rsid w:val="00D952CB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9D66BB"/>
  <w15:docId w15:val="{A767E62E-D6C4-5E4C-A79D-5E5915BD8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412</Words>
  <Characters>2352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12</cp:revision>
  <dcterms:created xsi:type="dcterms:W3CDTF">2022-02-09T12:24:00Z</dcterms:created>
  <dcterms:modified xsi:type="dcterms:W3CDTF">2022-05-23T22:05:00Z</dcterms:modified>
</cp:coreProperties>
</file>