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64" w:type="dxa"/>
        <w:tblInd w:w="93" w:type="dxa"/>
        <w:tblLook w:val="04A0" w:firstRow="1" w:lastRow="0" w:firstColumn="1" w:lastColumn="0" w:noHBand="0" w:noVBand="1"/>
      </w:tblPr>
      <w:tblGrid>
        <w:gridCol w:w="1232"/>
        <w:gridCol w:w="3224"/>
        <w:gridCol w:w="2719"/>
        <w:gridCol w:w="1940"/>
        <w:gridCol w:w="1249"/>
      </w:tblGrid>
      <w:tr w:rsidR="00BB7025" w:rsidRPr="00F6646B" w14:paraId="53F68756" w14:textId="77777777" w:rsidTr="00F6646B">
        <w:trPr>
          <w:trHeight w:val="792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0076430A" w14:textId="77777777" w:rsidR="00BB7025" w:rsidRPr="00F66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F6646B" w14:paraId="42A802DC" w14:textId="77777777" w:rsidTr="00F6646B">
        <w:trPr>
          <w:trHeight w:val="255"/>
        </w:trPr>
        <w:tc>
          <w:tcPr>
            <w:tcW w:w="4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3B2CAA2" w14:textId="77777777" w:rsidR="00BB7025" w:rsidRPr="00F66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59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4665E" w14:textId="661253A5" w:rsidR="00BB7025" w:rsidRPr="00F6646B" w:rsidRDefault="003F743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Ђоковић Ј. Гордана</w:t>
            </w:r>
          </w:p>
        </w:tc>
      </w:tr>
      <w:tr w:rsidR="00BB7025" w:rsidRPr="00F6646B" w14:paraId="6BCA36B8" w14:textId="77777777" w:rsidTr="00F6646B">
        <w:trPr>
          <w:trHeight w:val="255"/>
        </w:trPr>
        <w:tc>
          <w:tcPr>
            <w:tcW w:w="4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2827C2D" w14:textId="77777777" w:rsidR="00BB7025" w:rsidRPr="00F66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59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2A46A" w14:textId="48C5CB8B" w:rsidR="00BB7025" w:rsidRPr="00F6646B" w:rsidRDefault="003F743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ванредни професор</w:t>
            </w:r>
          </w:p>
        </w:tc>
      </w:tr>
      <w:tr w:rsidR="00BB7025" w:rsidRPr="00F6646B" w14:paraId="7D4E2FFD" w14:textId="77777777" w:rsidTr="00F6646B">
        <w:trPr>
          <w:trHeight w:val="255"/>
        </w:trPr>
        <w:tc>
          <w:tcPr>
            <w:tcW w:w="4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7A2243C" w14:textId="77777777" w:rsidR="00BB7025" w:rsidRPr="00F66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59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54E126" w14:textId="4BC60190" w:rsidR="00BB7025" w:rsidRPr="00F6646B" w:rsidRDefault="003F743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</w:t>
            </w:r>
          </w:p>
        </w:tc>
      </w:tr>
      <w:tr w:rsidR="00F6646B" w:rsidRPr="00F6646B" w14:paraId="1934B5BF" w14:textId="77777777" w:rsidTr="00F6646B">
        <w:trPr>
          <w:trHeight w:val="278"/>
        </w:trPr>
        <w:tc>
          <w:tcPr>
            <w:tcW w:w="44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78A5179" w14:textId="75F1296B" w:rsidR="00F6646B" w:rsidRPr="00F6646B" w:rsidRDefault="00F6646B" w:rsidP="00F66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590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529A1E6" w14:textId="77777777" w:rsidR="00F6646B" w:rsidRPr="00F6646B" w:rsidRDefault="00F66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F6646B" w14:paraId="5D0B384A" w14:textId="77777777" w:rsidTr="00F6646B">
        <w:trPr>
          <w:trHeight w:val="255"/>
        </w:trPr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162D14EA" w14:textId="77777777" w:rsidR="00BB7025" w:rsidRPr="00F66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A881525" w14:textId="77777777" w:rsidR="00BB7025" w:rsidRPr="00F66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2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1A018DD" w14:textId="77777777" w:rsidR="00BB7025" w:rsidRPr="00F66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1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5E6A9C1" w14:textId="77777777" w:rsidR="00BB7025" w:rsidRPr="00F66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7806E3" w:rsidRPr="00F6646B" w14:paraId="31306E3F" w14:textId="77777777" w:rsidTr="00F6646B">
        <w:trPr>
          <w:trHeight w:val="255"/>
        </w:trPr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27B4D4C" w14:textId="77777777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3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10AFE" w14:textId="6860239C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17.12.2019.</w:t>
            </w:r>
          </w:p>
        </w:tc>
        <w:tc>
          <w:tcPr>
            <w:tcW w:w="2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1F7676" w14:textId="42C11C34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</w:t>
            </w:r>
            <w:r w:rsidR="00F6646B">
              <w:rPr>
                <w:rFonts w:ascii="Arial" w:eastAsia="Times New Roman" w:hAnsi="Arial" w:cs="Arial"/>
                <w:sz w:val="20"/>
                <w:szCs w:val="20"/>
                <w:lang w:val="en-GB"/>
              </w:rPr>
              <w:t xml:space="preserve"> </w:t>
            </w:r>
            <w:r w:rsid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31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104B94" w14:textId="64C1A308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</w:t>
            </w:r>
          </w:p>
        </w:tc>
      </w:tr>
      <w:tr w:rsidR="007806E3" w:rsidRPr="00F6646B" w14:paraId="4173AE4A" w14:textId="77777777" w:rsidTr="00F6646B">
        <w:trPr>
          <w:trHeight w:val="255"/>
        </w:trPr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A022C92" w14:textId="77777777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3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4B408" w14:textId="73985F04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20.03.2014.</w:t>
            </w:r>
          </w:p>
        </w:tc>
        <w:tc>
          <w:tcPr>
            <w:tcW w:w="2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2B6C54" w14:textId="60A78EFA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31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788B1" w14:textId="15055131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</w:t>
            </w:r>
          </w:p>
        </w:tc>
      </w:tr>
      <w:tr w:rsidR="007806E3" w:rsidRPr="00F6646B" w14:paraId="172E839D" w14:textId="77777777" w:rsidTr="00F6646B">
        <w:trPr>
          <w:trHeight w:val="296"/>
        </w:trPr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DF22B5F" w14:textId="77777777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3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690DD" w14:textId="08088FE2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14.11.2001.</w:t>
            </w:r>
          </w:p>
        </w:tc>
        <w:tc>
          <w:tcPr>
            <w:tcW w:w="2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A02E59" w14:textId="7E558BB1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Филолошки факултет </w:t>
            </w:r>
            <w:r w:rsid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УБ</w:t>
            </w:r>
          </w:p>
        </w:tc>
        <w:tc>
          <w:tcPr>
            <w:tcW w:w="31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EF1C9" w14:textId="35E4B32E" w:rsidR="007806E3" w:rsidRPr="00F6646B" w:rsidRDefault="007806E3" w:rsidP="007806E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 и информатика</w:t>
            </w:r>
          </w:p>
        </w:tc>
      </w:tr>
      <w:tr w:rsidR="00BB7025" w:rsidRPr="00F6646B" w14:paraId="2112A9E4" w14:textId="77777777" w:rsidTr="00F6646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E7BDE79" w14:textId="77777777" w:rsidR="00BB7025" w:rsidRPr="00F66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F6646B" w14:paraId="478E0460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40C52E3" w14:textId="77777777" w:rsidR="00BB7025" w:rsidRPr="00F66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1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7D4BE1C" w14:textId="77777777" w:rsidR="00BB7025" w:rsidRPr="00F66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F6646B" w14:paraId="5E3DE8C1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E4AA64D" w14:textId="77777777" w:rsidR="00BB7025" w:rsidRPr="00F6646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1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DAA022" w14:textId="04D81366" w:rsidR="00BB7025" w:rsidRPr="00F6646B" w:rsidRDefault="007806E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Библиотеке и научна комуникација</w:t>
            </w:r>
          </w:p>
        </w:tc>
      </w:tr>
      <w:tr w:rsidR="005E746B" w:rsidRPr="00F6646B" w14:paraId="06305479" w14:textId="77777777" w:rsidTr="00F6646B">
        <w:trPr>
          <w:trHeight w:val="255"/>
        </w:trPr>
        <w:tc>
          <w:tcPr>
            <w:tcW w:w="91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0A5CA6A" w14:textId="77777777" w:rsidR="005E746B" w:rsidRPr="00F6646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63531A99" w14:textId="27D9C5BD" w:rsidR="005E746B" w:rsidRPr="00F6646B" w:rsidRDefault="00F6646B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М</w:t>
            </w:r>
          </w:p>
        </w:tc>
      </w:tr>
      <w:tr w:rsidR="00746FD9" w:rsidRPr="00F6646B" w14:paraId="711D5813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7256739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5B133" w14:textId="37CA221F" w:rsidR="00746FD9" w:rsidRPr="00F6646B" w:rsidRDefault="00746FD9" w:rsidP="00746FD9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hAnsi="Arial" w:cs="Arial"/>
                <w:sz w:val="20"/>
                <w:szCs w:val="20"/>
                <w:lang w:val="sr-Cyrl-RS"/>
              </w:rPr>
              <w:t xml:space="preserve">Културни диверзитет у народним библиотекама у Србији </w:t>
            </w:r>
            <w:r w:rsidRPr="00F6646B">
              <w:rPr>
                <w:rFonts w:ascii="Arial" w:hAnsi="Arial" w:cs="Arial"/>
                <w:b/>
                <w:sz w:val="20"/>
                <w:szCs w:val="20"/>
                <w:lang w:val="sr-Cyrl-RS"/>
              </w:rPr>
              <w:t xml:space="preserve">/ </w:t>
            </w:r>
            <w:r w:rsidRPr="00F6646B">
              <w:rPr>
                <w:rFonts w:ascii="Arial" w:hAnsi="Arial" w:cs="Arial"/>
                <w:sz w:val="20"/>
                <w:szCs w:val="20"/>
                <w:lang w:val="sr-Cyrl-RS"/>
              </w:rPr>
              <w:t>Гордана Ђоковић // Србија између Истока и Запада : наука, образовање, култура, уметност : тематски зборник у 4 књиге. Књ. 2, Библиотеке и библиографија у савременом културолошком диверзитету / уредници Александра Вранеш, Љиљана Марковић. - Београд : Филолошки факултет Универзитета, 2014. ISBN 978-86-6153-208-5 (књ. 2). - Стр. 79-88.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BD3E9" w14:textId="6C40583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746FD9" w:rsidRPr="00F6646B" w14:paraId="56A47840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DC8C738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F5BA0" w14:textId="3E4BF3F7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hAnsi="Arial" w:cs="Arial"/>
                <w:sz w:val="20"/>
                <w:szCs w:val="20"/>
                <w:lang w:val="sr-Cyrl-RS"/>
              </w:rPr>
              <w:t xml:space="preserve">Петар Кочић : (1877-1916) : књиге - библиографија / Гордана Ђоковић, Бранкица Ресан // </w:t>
            </w:r>
            <w:r w:rsidRPr="00F6646B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Књижевност и језик</w:t>
            </w:r>
            <w:r w:rsidRPr="00F6646B">
              <w:rPr>
                <w:rFonts w:ascii="Arial" w:hAnsi="Arial" w:cs="Arial"/>
                <w:sz w:val="20"/>
                <w:szCs w:val="20"/>
                <w:lang w:val="sr-Cyrl-RS"/>
              </w:rPr>
              <w:t>. - ISSN 0454-0689. - Год. 63, бр. 1/2 (2016), стр. 203-220.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AF061" w14:textId="2BBACADA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746FD9" w:rsidRPr="00F6646B" w14:paraId="1B731FCC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EA6263C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5B6B8" w14:textId="2BD312F8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Библиографија радова о Исидори Секулић : за период од 1996. до 2016. / Гордана Ђоковић // </w:t>
            </w:r>
            <w:r w:rsidRPr="00F6646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Књижевност и језик</w:t>
            </w: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- ISSN 0454-0689. - Год. 63, бр. 3/4 (2016), стр. 457-470.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0F927A" w14:textId="0FFCA799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746FD9" w:rsidRPr="00F6646B" w14:paraId="0C150B4A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A97A7E8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13E1C" w14:textId="721FE41F" w:rsidR="00746FD9" w:rsidRPr="00F6646B" w:rsidRDefault="00746FD9" w:rsidP="00746FD9">
            <w:pPr>
              <w:spacing w:after="0" w:line="240" w:lineRule="auto"/>
              <w:contextualSpacing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Улога народних библиотека у развијању дигиталне писмености / Гордана Ђоковић // 15. Међународна научна конференција Виртуелна култура. Књ. 2. - Београд : Филолошки факултет, 2016. - ISBN 978-86-6153-424-9. - Стр. 109-118.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86EF3" w14:textId="5104C052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746FD9" w:rsidRPr="00F6646B" w14:paraId="7C1D0590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E5ED367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0CEC4" w14:textId="0C5B1005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hAnsi="Arial" w:cs="Arial"/>
                <w:sz w:val="20"/>
                <w:szCs w:val="20"/>
                <w:lang w:val="sr-Cyrl-RS"/>
              </w:rPr>
              <w:t xml:space="preserve">Библиографија као огледало транскултуралности / Драгана Грујић, Гордана Ђоковић // Зборник резимеа / 16. Међународна научна конференција Транскултуралност и библиотеке, Београд, 29. септембар-1. октобар 2017. - Београд : Филолошки факултет, 2017. - ISBN 978-86-6153-457-7. - Стр. 47-48. 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8FF74" w14:textId="4A87DAFF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746FD9" w:rsidRPr="00F6646B" w14:paraId="3A550F0B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06B7242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AF4B7" w14:textId="0A851305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Владан Десница : (1905-1967) : селективна библиографија / Гордана Ђоковић, Драгана Грујић // </w:t>
            </w:r>
            <w:r w:rsidRPr="00F6646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Књижевност и језик</w:t>
            </w: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- ISSN 0454-0689. - Год. 64, бр. 1/2 (2017), стр. 281-298.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AE6CE" w14:textId="1A3CBBB1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746FD9" w:rsidRPr="00F6646B" w14:paraId="37B3EB43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C2EDC8B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FB23C" w14:textId="40E8BD18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Књиге и часописи у Руском архиву и библиографским изворима / Гордана Ђоковић, Драгана Грујић // </w:t>
            </w:r>
            <w:r w:rsidRPr="00F6646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- ISSN 0522-8468. - Књ. 29, св. 1 (2017), стр. 291-302.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59DD0" w14:textId="2C3386CE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746FD9" w:rsidRPr="00F6646B" w14:paraId="0FD4F1BB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C5533BF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EE806" w14:textId="302AE77A" w:rsidR="00746FD9" w:rsidRPr="00F6646B" w:rsidRDefault="00746FD9" w:rsidP="00746FD9">
            <w:pPr>
              <w:spacing w:after="0" w:line="240" w:lineRule="auto"/>
              <w:contextualSpacing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hAnsi="Arial" w:cs="Arial"/>
                <w:sz w:val="20"/>
                <w:szCs w:val="20"/>
                <w:lang w:val="sr-Cyrl-RS"/>
              </w:rPr>
              <w:t>Улога и значај библиотeкe у високошколском образовном систeму / Гордана Ђоковић // Зборник рeзимeа / 6. Мeђународна научна конфeрeнција Култура унивeрзитeта и филологија, Бeоград, 30-31. маја 2018. - Бeоград : Филолошки факултeт, 2018. - ISBN 978-86-6153-492-8. - Стр. 67-68.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080C84" w14:textId="6A809CE2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M34</w:t>
            </w:r>
          </w:p>
        </w:tc>
      </w:tr>
      <w:tr w:rsidR="00746FD9" w:rsidRPr="00F6646B" w14:paraId="3B0CBC18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74A5B3D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B17DC" w14:textId="668A2062" w:rsidR="00746FD9" w:rsidRPr="00F6646B" w:rsidRDefault="00746FD9" w:rsidP="00746FD9">
            <w:pPr>
              <w:spacing w:before="100" w:beforeAutospacing="1" w:after="100" w:afterAutospacing="1" w:line="240" w:lineRule="auto"/>
              <w:outlineLvl w:val="4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hAnsi="Arial" w:cs="Arial"/>
                <w:sz w:val="20"/>
                <w:szCs w:val="20"/>
                <w:lang w:val="sr-Cyrl-RS"/>
              </w:rPr>
              <w:t xml:space="preserve">Алекса Шантић : селективна библиографија / Гордана Ј. Ђоковић // </w:t>
            </w:r>
            <w:r w:rsidRPr="00F6646B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Књижевност и језик.</w:t>
            </w:r>
            <w:r w:rsidRPr="00F6646B">
              <w:rPr>
                <w:rFonts w:ascii="Arial" w:hAnsi="Arial" w:cs="Arial"/>
                <w:sz w:val="20"/>
                <w:szCs w:val="20"/>
                <w:lang w:val="sr-Cyrl-RS"/>
              </w:rPr>
              <w:t xml:space="preserve"> – ISSN 0454-0689. – Год.  65, бр. 3/4 (2018), стр. 479-489.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F57EC" w14:textId="6C2AA4CC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746FD9" w:rsidRPr="00F6646B" w14:paraId="1DEBDAE2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298C9DF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55217" w14:textId="368398AC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Педесет година</w:t>
            </w:r>
            <w:r w:rsidRPr="00F6646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Књижевне историје</w:t>
            </w: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: прилог библиографији српскe периодике / Гордана Ђоковић, Драгана Грујић // Књижевна историја. - ISSN 0350-6428. - Год. 50, бр. 166 (2018), стр. 7-329.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B33B8" w14:textId="0EE1EB8C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746FD9" w:rsidRPr="00F6646B" w14:paraId="2070F22D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C38DD0D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52A78" w14:textId="435B4150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Ђура Јакшић (1832–1878) селективна библиографија књиге / Гордана Ј. Ђоковић // </w:t>
            </w:r>
            <w:r w:rsidRPr="00F6646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Књижевност и језик</w:t>
            </w: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- </w:t>
            </w:r>
            <w:r w:rsidRPr="00F6646B">
              <w:rPr>
                <w:rFonts w:ascii="Arial" w:hAnsi="Arial" w:cs="Arial"/>
                <w:sz w:val="20"/>
                <w:szCs w:val="20"/>
                <w:lang w:val="sr-Cyrl-RS"/>
              </w:rPr>
              <w:t>ISSN 0454-0689. – Год.  66, бр. 2 (2019), стр. 419-430.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B030E" w14:textId="6431AFDD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746FD9" w:rsidRPr="00F6646B" w14:paraId="4E911437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80763C5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B319E" w14:textId="3A1A41A8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Библиографија часописа </w:t>
            </w:r>
            <w:r w:rsidRPr="00F6646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Књиженство</w:t>
            </w: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од 2011. до 2019 . године / Гордана Ђоковић // </w:t>
            </w:r>
            <w:r w:rsidRPr="00F6646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Књиженство : часопис за студије књижевности, рода и културе</w:t>
            </w: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- Год. 10, бр. 10 (2020).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B44F3" w14:textId="1DD66E08" w:rsidR="00746FD9" w:rsidRPr="00F6646B" w:rsidRDefault="00F6646B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 (</w:t>
            </w:r>
            <w:r w:rsidRPr="00841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Erih plus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</w:tr>
      <w:tr w:rsidR="00746FD9" w:rsidRPr="00F6646B" w14:paraId="37770CF8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EC15839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25F2B" w14:textId="6336185B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Научни часописи Филолошког факултета: видљивост, цитираност, вредновање / Гордана Ј. Ђоковић // </w:t>
            </w:r>
            <w:r w:rsidRPr="00F6646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- Vol. 32, No. 2 (2020), p. 449-462. - ISSN 0522-8468.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E9D401" w14:textId="20CB9D31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746FD9" w:rsidRPr="00F6646B" w14:paraId="5337D710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D39616E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BA2E9" w14:textId="249FCD3D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Библиографија радова о Браниславу Нушићу за период од 2000. до 2020. године / Гордана Ј. Ђоковић // </w:t>
            </w:r>
            <w:r w:rsidRPr="00F6646B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Књижевност и језик</w:t>
            </w: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– ISSN 0454-0689. – Год.  67, бр. 1 (2020), стр. 231-242.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5987D" w14:textId="603F3E55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746FD9" w:rsidRPr="00F6646B" w14:paraId="30C5D54A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04270FB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15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523CD" w14:textId="458440BD" w:rsidR="00746FD9" w:rsidRPr="00F6646B" w:rsidRDefault="00746FD9" w:rsidP="00746FD9">
            <w:pPr>
              <w:pStyle w:val="Heading5"/>
              <w:rPr>
                <w:rFonts w:ascii="Arial" w:hAnsi="Arial" w:cs="Arial"/>
                <w:b w:val="0"/>
                <w:bCs w:val="0"/>
                <w:lang w:val="sr-Cyrl-RS"/>
              </w:rPr>
            </w:pPr>
            <w:r w:rsidRPr="00F6646B">
              <w:rPr>
                <w:rFonts w:ascii="Arial" w:hAnsi="Arial" w:cs="Arial"/>
                <w:b w:val="0"/>
                <w:bCs w:val="0"/>
                <w:lang w:val="sr-Cyrl-RS"/>
              </w:rPr>
              <w:t xml:space="preserve">Библиографија часописа Женски свет: лист добротворних задруга Српкиња: V део (1904–1907) / Драгана Грујић, Гордана Ђоковић // </w:t>
            </w:r>
            <w:r w:rsidRPr="00F6646B">
              <w:rPr>
                <w:rFonts w:ascii="Arial" w:hAnsi="Arial" w:cs="Arial"/>
                <w:b w:val="0"/>
                <w:bCs w:val="0"/>
                <w:i/>
                <w:iCs/>
                <w:lang w:val="sr-Cyrl-RS"/>
              </w:rPr>
              <w:t>Књиженство : часопис за студије књижевности, рода и културе</w:t>
            </w:r>
            <w:r w:rsidRPr="00F6646B">
              <w:rPr>
                <w:rFonts w:ascii="Arial" w:hAnsi="Arial" w:cs="Arial"/>
                <w:b w:val="0"/>
                <w:bCs w:val="0"/>
                <w:lang w:val="sr-Cyrl-RS"/>
              </w:rPr>
              <w:t>. ISSN 2217-7809. - Год. 11, бр. 11 (2021).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B4869" w14:textId="5156A550" w:rsidR="00746FD9" w:rsidRPr="00F6646B" w:rsidRDefault="00F6646B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 (</w:t>
            </w:r>
            <w:r w:rsidRPr="00841D9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Erih plus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</w:tr>
      <w:tr w:rsidR="00746FD9" w:rsidRPr="00F6646B" w14:paraId="6C1A7130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0943600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867BB" w14:textId="671A4DAC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hAnsi="Arial" w:cs="Arial"/>
                <w:lang w:val="sr-Cyrl-RS"/>
              </w:rPr>
              <w:t xml:space="preserve">Селективна библиографија радова о Милошу Црњанском 2011–2021. / Гордана Ј. Ђоковић // </w:t>
            </w:r>
            <w:bookmarkStart w:id="0" w:name="_GoBack"/>
            <w:r w:rsidRPr="00F6646B">
              <w:rPr>
                <w:rFonts w:ascii="Arial" w:hAnsi="Arial" w:cs="Arial"/>
                <w:i/>
                <w:iCs/>
                <w:lang w:val="sr-Cyrl-RS"/>
              </w:rPr>
              <w:t>Књижевност и језик</w:t>
            </w:r>
            <w:bookmarkEnd w:id="0"/>
            <w:r w:rsidRPr="00F6646B">
              <w:rPr>
                <w:rFonts w:ascii="Arial" w:hAnsi="Arial" w:cs="Arial"/>
                <w:lang w:val="sr-Cyrl-RS"/>
              </w:rPr>
              <w:t>. - ISSN 0454-0689. – Год.  68, бр. 2 (2021), стр. 493–512.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04095" w14:textId="0AB3598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746FD9" w:rsidRPr="00F6646B" w14:paraId="0A7174ED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D752F34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A0C5F8" w14:textId="10589256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kern w:val="36"/>
                <w:sz w:val="20"/>
                <w:szCs w:val="20"/>
                <w:lang w:val="sr-Cyrl-RS"/>
              </w:rPr>
              <w:t xml:space="preserve">Open Access Repositories in Serbia / Gordana Djokovic // </w:t>
            </w:r>
            <w:r w:rsidRPr="00F6646B">
              <w:rPr>
                <w:rFonts w:ascii="Arial" w:hAnsi="Arial" w:cs="Arial"/>
                <w:sz w:val="20"/>
                <w:szCs w:val="20"/>
                <w:lang w:val="sr-Cyrl-RS"/>
              </w:rPr>
              <w:t>Qualitative and Quantitative Methods in Libraries. – Vol 10 No 4 (2021), p. 477-490. - ISSN 2241-1925.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77A08" w14:textId="67BEBC7F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 (WoS ESCI)</w:t>
            </w:r>
          </w:p>
        </w:tc>
      </w:tr>
      <w:tr w:rsidR="00746FD9" w:rsidRPr="00F6646B" w14:paraId="0D5A86DC" w14:textId="77777777" w:rsidTr="00F6646B">
        <w:trPr>
          <w:trHeight w:val="255"/>
        </w:trPr>
        <w:tc>
          <w:tcPr>
            <w:tcW w:w="12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D9F70C7" w14:textId="77777777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</w:t>
            </w:r>
          </w:p>
        </w:tc>
        <w:tc>
          <w:tcPr>
            <w:tcW w:w="78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6637A" w14:textId="1B523A91" w:rsidR="00746FD9" w:rsidRPr="00F6646B" w:rsidRDefault="00746FD9" w:rsidP="00746F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hAnsi="Arial" w:cs="Arial"/>
                <w:noProof/>
                <w:sz w:val="20"/>
                <w:szCs w:val="20"/>
                <w:lang w:val="sr-Cyrl-RS"/>
              </w:rPr>
              <w:t xml:space="preserve">Slovak Publishing Activities in Serbia / Gordana Djoković // </w:t>
            </w:r>
            <w:r w:rsidRPr="00F6646B">
              <w:rPr>
                <w:rFonts w:ascii="Arial" w:hAnsi="Arial" w:cs="Arial"/>
                <w:sz w:val="20"/>
                <w:szCs w:val="20"/>
                <w:lang w:val="sr-Cyrl-RS"/>
              </w:rPr>
              <w:t>Kniha 2021: zborník pre problémy a dejiny knižnej kultúry na Slovensku. Martin: Slovenská národná knižnica, 2021. – ISBN 978-80-8149-149-8. – P. 220-232.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30959" w14:textId="3C9D8BC4" w:rsidR="00746FD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746A69" w:rsidRPr="00F6646B" w14:paraId="0147F7E3" w14:textId="77777777" w:rsidTr="00F6646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45BD1128" w14:textId="77777777" w:rsidR="00746A69" w:rsidRPr="00F6646B" w:rsidRDefault="00746A69" w:rsidP="00746A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746A69" w:rsidRPr="00F6646B" w14:paraId="36BAF011" w14:textId="77777777" w:rsidTr="00F6646B">
        <w:trPr>
          <w:trHeight w:val="525"/>
        </w:trPr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0FD7676" w14:textId="77777777" w:rsidR="00746A69" w:rsidRPr="00F6646B" w:rsidRDefault="00746A69" w:rsidP="00746A6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3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67325" w14:textId="0307B5CC" w:rsidR="00746A69" w:rsidRPr="00F6646B" w:rsidRDefault="00746FD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2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306C356C" w14:textId="77777777" w:rsidR="00746A69" w:rsidRPr="00F6646B" w:rsidRDefault="00746A69" w:rsidP="00746A6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1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A480D" w14:textId="1A205E20" w:rsidR="00746A69" w:rsidRPr="00F6646B" w:rsidRDefault="00746A6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746A69" w:rsidRPr="00F6646B" w14:paraId="25F26FEF" w14:textId="77777777" w:rsidTr="00F6646B">
        <w:trPr>
          <w:trHeight w:val="540"/>
        </w:trPr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3C9891BF" w14:textId="77777777" w:rsidR="00746A69" w:rsidRPr="00F6646B" w:rsidRDefault="00746A69" w:rsidP="00746A6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32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C107F" w14:textId="7765DEC7" w:rsidR="00746A69" w:rsidRPr="00F6646B" w:rsidRDefault="00746A69" w:rsidP="00F6646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2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03B1B640" w14:textId="77777777" w:rsidR="00746A69" w:rsidRPr="00F6646B" w:rsidRDefault="00746A69" w:rsidP="00746A6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1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96E1F" w14:textId="77777777" w:rsidR="00746A69" w:rsidRPr="00F6646B" w:rsidRDefault="00746A69" w:rsidP="00746A6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746A69" w:rsidRPr="00F6646B" w14:paraId="491225D5" w14:textId="77777777" w:rsidTr="00F6646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0BCE10A" w14:textId="77777777" w:rsidR="00746A69" w:rsidRPr="00F6646B" w:rsidRDefault="00746A69" w:rsidP="00746A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746A69" w:rsidRPr="00F6646B" w14:paraId="7F495276" w14:textId="77777777" w:rsidTr="00F6646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2371E" w14:textId="77777777" w:rsidR="00746A69" w:rsidRPr="00F6646B" w:rsidRDefault="00746A69" w:rsidP="00746A6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746A69" w:rsidRPr="00F6646B" w14:paraId="418FCD34" w14:textId="77777777" w:rsidTr="00F6646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D6D88" w14:textId="77777777" w:rsidR="00746A69" w:rsidRPr="00F6646B" w:rsidRDefault="00746A69" w:rsidP="00746A6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746A69" w:rsidRPr="00F6646B" w14:paraId="179AD39E" w14:textId="77777777" w:rsidTr="00F6646B">
        <w:trPr>
          <w:trHeight w:val="255"/>
        </w:trPr>
        <w:tc>
          <w:tcPr>
            <w:tcW w:w="103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012B7" w14:textId="77777777" w:rsidR="00746A69" w:rsidRPr="00F6646B" w:rsidRDefault="00746A69" w:rsidP="00746A6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6646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29B525C6" w14:textId="77777777" w:rsidR="00200F95" w:rsidRPr="00F6646B" w:rsidRDefault="00200F95" w:rsidP="00ED5B01">
      <w:pPr>
        <w:rPr>
          <w:lang w:val="sr-Cyrl-RS"/>
        </w:rPr>
      </w:pPr>
    </w:p>
    <w:sectPr w:rsidR="00200F95" w:rsidRPr="00F66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91E13"/>
    <w:rsid w:val="000B3EEB"/>
    <w:rsid w:val="00116FE4"/>
    <w:rsid w:val="00200F95"/>
    <w:rsid w:val="00236DCA"/>
    <w:rsid w:val="003F7434"/>
    <w:rsid w:val="004924AA"/>
    <w:rsid w:val="004F095F"/>
    <w:rsid w:val="005E746B"/>
    <w:rsid w:val="00704AFB"/>
    <w:rsid w:val="007277D3"/>
    <w:rsid w:val="00746A69"/>
    <w:rsid w:val="00746FD9"/>
    <w:rsid w:val="00751EEE"/>
    <w:rsid w:val="007806E3"/>
    <w:rsid w:val="007A623D"/>
    <w:rsid w:val="007E5B17"/>
    <w:rsid w:val="0081057D"/>
    <w:rsid w:val="00B45407"/>
    <w:rsid w:val="00BB7025"/>
    <w:rsid w:val="00D5053F"/>
    <w:rsid w:val="00DD54DE"/>
    <w:rsid w:val="00EB36E9"/>
    <w:rsid w:val="00ED5B01"/>
    <w:rsid w:val="00F66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A7261F"/>
  <w15:docId w15:val="{3A0FCBB7-8A4C-44FA-B1B7-3E56E6012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746A69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rsid w:val="00746A69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707</Words>
  <Characters>4035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7</cp:revision>
  <dcterms:created xsi:type="dcterms:W3CDTF">2022-05-15T15:56:00Z</dcterms:created>
  <dcterms:modified xsi:type="dcterms:W3CDTF">2022-05-24T08:59:00Z</dcterms:modified>
</cp:coreProperties>
</file>