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10635" w:type="dxa"/>
        <w:tblInd w:w="93" w:type="dxa"/>
        <w:tblLook w:val="04A0" w:firstRow="1" w:lastRow="0" w:firstColumn="1" w:lastColumn="0" w:noHBand="0" w:noVBand="1"/>
      </w:tblPr>
      <w:tblGrid>
        <w:gridCol w:w="1281"/>
        <w:gridCol w:w="2160"/>
        <w:gridCol w:w="3960"/>
        <w:gridCol w:w="2023"/>
        <w:gridCol w:w="1330"/>
      </w:tblGrid>
      <w:tr w:rsidR="00BB7025" w:rsidRPr="00966E8D" w14:paraId="1668A532" w14:textId="77777777" w:rsidTr="005E746B">
        <w:trPr>
          <w:trHeight w:val="792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00ABEA"/>
            <w:vAlign w:val="center"/>
            <w:hideMark/>
          </w:tcPr>
          <w:p w14:paraId="4BBC6B2E" w14:textId="77777777" w:rsidR="00BB7025" w:rsidRPr="00966E8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6"/>
                <w:szCs w:val="26"/>
                <w:lang w:val="sr-Cyrl-RS"/>
              </w:rPr>
              <w:t>Научне квалификације наставника на докторским студијама и задужења у настави</w:t>
            </w:r>
          </w:p>
        </w:tc>
      </w:tr>
      <w:tr w:rsidR="00E72A3F" w:rsidRPr="00966E8D" w14:paraId="48ED6C09" w14:textId="77777777" w:rsidTr="00966E8D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7962EB4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 xml:space="preserve">Презиме, средње слово, име </w:t>
            </w:r>
          </w:p>
        </w:tc>
        <w:tc>
          <w:tcPr>
            <w:tcW w:w="73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78A8A6D" w14:textId="14AF9E85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Дрљевић Р. Јелена</w:t>
            </w:r>
          </w:p>
        </w:tc>
      </w:tr>
      <w:tr w:rsidR="00E72A3F" w:rsidRPr="00966E8D" w14:paraId="1C928AC6" w14:textId="77777777" w:rsidTr="00966E8D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57567973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Звање</w:t>
            </w:r>
          </w:p>
        </w:tc>
        <w:tc>
          <w:tcPr>
            <w:tcW w:w="73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B7E0500" w14:textId="26E57CC9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ванредни професор</w:t>
            </w:r>
          </w:p>
        </w:tc>
      </w:tr>
      <w:tr w:rsidR="00E72A3F" w:rsidRPr="00966E8D" w14:paraId="5A217304" w14:textId="77777777" w:rsidTr="00966E8D">
        <w:trPr>
          <w:trHeight w:val="255"/>
        </w:trPr>
        <w:tc>
          <w:tcPr>
            <w:tcW w:w="332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E28321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Ужа научна област</w:t>
            </w:r>
          </w:p>
        </w:tc>
        <w:tc>
          <w:tcPr>
            <w:tcW w:w="731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CD617A" w14:textId="162140A9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BB7025" w:rsidRPr="00966E8D" w14:paraId="58DC6C2B" w14:textId="77777777" w:rsidTr="00966E8D">
        <w:trPr>
          <w:trHeight w:val="255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5046374B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Академска каријера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30C42618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nil"/>
            </w:tcBorders>
            <w:shd w:val="clear" w:color="000000" w:fill="FFCC99"/>
            <w:noWrap/>
            <w:vAlign w:val="bottom"/>
            <w:hideMark/>
          </w:tcPr>
          <w:p w14:paraId="6FF62522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0FB6EF4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966E8D" w14:paraId="65266047" w14:textId="77777777" w:rsidTr="00966E8D">
        <w:trPr>
          <w:trHeight w:val="255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000000"/>
            </w:tcBorders>
            <w:shd w:val="clear" w:color="000000" w:fill="CCFFCC"/>
            <w:noWrap/>
            <w:vAlign w:val="bottom"/>
            <w:hideMark/>
          </w:tcPr>
          <w:p w14:paraId="1B2E8C2F" w14:textId="77777777" w:rsidR="00BB7025" w:rsidRPr="00966E8D" w:rsidRDefault="00BB7025" w:rsidP="00BB7025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63C4A364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Датум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09BD15A3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Институција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5F3CDAE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Област</w:t>
            </w:r>
          </w:p>
        </w:tc>
      </w:tr>
      <w:tr w:rsidR="00E72A3F" w:rsidRPr="00966E8D" w14:paraId="17EDDB3F" w14:textId="77777777" w:rsidTr="00966E8D">
        <w:trPr>
          <w:trHeight w:val="255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0C487C5B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Избор у звање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D76C80" w14:textId="7F1F68C5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26.4.2022.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0A6A423F" w14:textId="3A19BE46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</w:tcPr>
          <w:p w14:paraId="297C12E6" w14:textId="08A551BC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E72A3F" w:rsidRPr="00966E8D" w14:paraId="6487B7B2" w14:textId="77777777" w:rsidTr="00966E8D">
        <w:trPr>
          <w:trHeight w:val="255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1B00C3A0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Докторат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75D8C66" w14:textId="6B28EF57" w:rsidR="00E72A3F" w:rsidRPr="00966E8D" w:rsidRDefault="004764F8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10.10.2014.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2ADFCC2B" w14:textId="4EA605E3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6A8606A" w14:textId="523CB6B9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Италијанистика</w:t>
            </w:r>
          </w:p>
        </w:tc>
      </w:tr>
      <w:tr w:rsidR="00E72A3F" w:rsidRPr="00966E8D" w14:paraId="1D047FCB" w14:textId="77777777" w:rsidTr="00966E8D">
        <w:trPr>
          <w:trHeight w:val="510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459F04CD" w14:textId="77777777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Диплома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087FDD9" w14:textId="7E3AA833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19.4.2002.</w:t>
            </w: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C222B58" w14:textId="2B53BA4B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Филолошки факултет у Београду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5E5D40B" w14:textId="461E9C33" w:rsidR="00E72A3F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Италијански језик и књижевност</w:t>
            </w:r>
          </w:p>
        </w:tc>
      </w:tr>
      <w:tr w:rsidR="00BB7025" w:rsidRPr="00966E8D" w14:paraId="3B84B7CD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50A74166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Списак предмета које наставник држи на студијским програмима докторских студија</w:t>
            </w:r>
          </w:p>
        </w:tc>
      </w:tr>
      <w:tr w:rsidR="00BB7025" w:rsidRPr="00966E8D" w14:paraId="373D0D40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bottom"/>
            <w:hideMark/>
          </w:tcPr>
          <w:p w14:paraId="6D8C13D4" w14:textId="77777777" w:rsidR="00BB7025" w:rsidRPr="00966E8D" w:rsidRDefault="00BB7025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Р.б.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1E19C7C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Назив предмета</w:t>
            </w:r>
          </w:p>
        </w:tc>
      </w:tr>
      <w:tr w:rsidR="00BB7025" w:rsidRPr="00966E8D" w14:paraId="1C381522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3C321FAD" w14:textId="77777777" w:rsidR="00BB7025" w:rsidRPr="00966E8D" w:rsidRDefault="00BB7025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9473" w:type="dxa"/>
            <w:gridSpan w:val="4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bottom"/>
            <w:hideMark/>
          </w:tcPr>
          <w:p w14:paraId="69F5F800" w14:textId="60471643" w:rsidR="00BB7025" w:rsidRPr="00966E8D" w:rsidRDefault="00E72A3F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Правци у истраживању италијанског језика науке и струке</w:t>
            </w:r>
          </w:p>
        </w:tc>
      </w:tr>
      <w:tr w:rsidR="005E746B" w:rsidRPr="00966E8D" w14:paraId="06BAF806" w14:textId="77777777" w:rsidTr="005E746B">
        <w:trPr>
          <w:trHeight w:val="255"/>
        </w:trPr>
        <w:tc>
          <w:tcPr>
            <w:tcW w:w="930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128719F" w14:textId="77777777" w:rsidR="005E746B" w:rsidRPr="00966E8D" w:rsidRDefault="005E746B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Најзначајнији радови  у складу са захтевима допунских стандарда за дато поље (10 до 20)</w:t>
            </w:r>
          </w:p>
        </w:tc>
        <w:tc>
          <w:tcPr>
            <w:tcW w:w="13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vAlign w:val="bottom"/>
          </w:tcPr>
          <w:p w14:paraId="579B9549" w14:textId="77777777" w:rsidR="005E746B" w:rsidRPr="00966E8D" w:rsidRDefault="005E746B" w:rsidP="005E746B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категорија</w:t>
            </w:r>
          </w:p>
        </w:tc>
      </w:tr>
      <w:tr w:rsidR="0025176D" w:rsidRPr="00966E8D" w14:paraId="6D4EA62A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4DC9C43D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7A2BA1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 w:eastAsia="en-GB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Drljević, J. (2012). Acquisizione del lessico nello studio dell’italiano L2 a livello iniziale. U: Pirvu, E. (prir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.), La lingua e la letteratura italiana in Europa. Atti del Convegno Internazionale di Studi di Craiov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a. (str. 111–123). Craiova: Editura Universitaria.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9E8A6A9" w14:textId="4F2FB3C5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5176D" w:rsidRPr="00966E8D" w14:paraId="5AC766E0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D49945D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ACD9E69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Drljević, J. (2012). Ciljna grupa i tipologija zadataka u stvaranju govornog korpusa italijanskog kao J2. Projekat Esnakit. У: Вранеш, А., Марковић, Љ. &amp; Александер, Г. (прир.),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Учење на даљину и интерактивна настава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(стр. 285–293). Београд: Филолошки факултет Универзитета у Београду и Народна библиотека, Канзас: Универзитет Емпорија.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D42E7E8" w14:textId="74107CCE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5176D" w:rsidRPr="00966E8D" w14:paraId="4BA64273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EC29709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A29112D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Drljević, J. (2013). Insegnamento del lessico d'italiano L2. Alcuni aspetti glottodidattici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. Italica Belgradensia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. Vol. 2. 276–291. Beograd: Filološki fakultet, Univerzitet u Beogradu.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484F48B" w14:textId="174DEBE3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proofErr w:type="spellStart"/>
            <w:r w:rsidR="00966E8D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966E8D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5176D" w:rsidRPr="00966E8D" w14:paraId="56CBC6AE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44501A55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0EFF93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Дрљевић, Ј. (2013). Индивидуална лексика и стилске колокације у делу Горана Петровића. У: Вучо, Ј. &amp; Половина, В. (прир.),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Филолошка истраживања данас. Савремени токови у лингвистичким истраживањима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III (2), 379–395. Београд: Филолошки факултет, Универзитет у Београду.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A6F9C4B" w14:textId="4E2569EA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5176D" w:rsidRPr="00966E8D" w14:paraId="3414CF5F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291EE74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375D1E7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Drljević, J. (2014). Alcuni percorsi d’evoluzione nell’insegnamento del lessico LS.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Italica Belgradensia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. Vol. 2. 77–92. Beograd: Filološki fakultet, Univerzitet u Beogradu.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0244C4" w14:textId="0818D5F1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 xml:space="preserve">3 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proofErr w:type="spellStart"/>
            <w:r w:rsidR="00966E8D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966E8D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5176D" w:rsidRPr="00966E8D" w14:paraId="7EDC1B8D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D6443E2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6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A8CFCCF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Дрљевић, Ј. (2014). Могућности развоја колокационе компетенције на почетном нивоу учења италијанског као ЛС на академским студијама. У: Гудурић, С. &amp; Стефановић, М. (прир.),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Језици и културе у времену и простор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у, III (тематски зборник), 599–606. Нови Сад: Филозофски факултет, Универзитет у Новом Саду.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DCB6484" w14:textId="680DB6D3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М14</w:t>
            </w:r>
          </w:p>
        </w:tc>
      </w:tr>
      <w:tr w:rsidR="0025176D" w:rsidRPr="00966E8D" w14:paraId="56E7627F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D19FD50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7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917C11A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Drljević, J. (2015). Attività ludiche nell’insegnamento del lessico d’italiano LS: Forme e significati. In: Klimkiewicz, A., Malinowska, M., Paleta, A. &amp; Wrana, M. (eds.),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L’Italia e la cultura europea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(str. 517–525). Firenze: Franco Cesati Editore.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F57D086" w14:textId="712B9883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5176D" w:rsidRPr="00966E8D" w14:paraId="135F7847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05BA765C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8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D5B6131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Дрљевић, Ј. (2015). Значај лексичких дефиниција у успостављању везе између форме и значења лексема на почетном нивоу учења италијанског као страног језика.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Наслеђе, часопис за књижевност, језик, уметност и култур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у. XII (31), 161-178. Крагујевац: Филолошко-уметнички факултет.  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5AC705E" w14:textId="3086CDF4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174723" w:rsidRPr="00966E8D" w14:paraId="67E6D5AE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50960320" w14:textId="77777777" w:rsidR="00174723" w:rsidRPr="00966E8D" w:rsidRDefault="00174723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9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602B978" w14:textId="77777777" w:rsidR="00174723" w:rsidRPr="00966E8D" w:rsidRDefault="00174723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Piletić, D. &amp; Drljević, J. (2015). Il ruolo della traduzione nell’insegnamento del lessico di lingua italiana come LS a livello universitario. In: Nikodinovska, R. (ed.),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Atti del convegno internazionale Parallelismi linguistici, letterari e culturali – 55 anni di studi italia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ni, (469–481). Skopje: Edizione dell’Università “Ss. Cirillo e Metodio”.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1F813" w14:textId="3E97E6ED" w:rsidR="00174723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М33</w:t>
            </w:r>
          </w:p>
        </w:tc>
      </w:tr>
      <w:tr w:rsidR="0025176D" w:rsidRPr="00966E8D" w14:paraId="1DCD19B1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1DA059D1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10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BA26618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Drljević, J. (2016). Insegnamento dei linguaggi settoriali negli studi filologici. Esperienza con gli apprendenti serbofoni d'italiano LS. In: Scotti Jurić, R., Poropat Jeletić, N. &amp; 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 xml:space="preserve">Matticchio E. (eds.),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Studi filologici e interculturali tra traduzione e plurilinguism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o (str. 493–506). Roma: Aracne editrice int.le S.r.l.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0335EEB" w14:textId="27511DA2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lastRenderedPageBreak/>
              <w:t>М33</w:t>
            </w:r>
          </w:p>
        </w:tc>
      </w:tr>
      <w:tr w:rsidR="0025176D" w:rsidRPr="00966E8D" w14:paraId="6449A466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605F573E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11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A2CB5A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Drljević, J. (2016). Konsekutivno prevođenje u akademskom kontekstu: Iskustvo sa srbofonim studentima italijanskog kao LS.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Анали Филолошког факултета,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 XXVIII (1), 241–252. Београд: Филолошки факултет, Универзитет у Београду.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4600FC4" w14:textId="6DEA95C2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25176D" w:rsidRPr="00966E8D" w14:paraId="0F7F40EA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834C0DB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12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1AD78FAA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Дрљевић, Ј. (2018). Преводилачке универзалије у преводима економских текстова са италијанског на српски језик и њихове импликације у настави страног језика струке.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 xml:space="preserve"> Наслеђе, часопис за књижевност, језик, уметност и култур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у. XIV (39), 151–167. Крагујевац: Филолошко-уметнички факултет. 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AAF3B35" w14:textId="5B802AE0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М24</w:t>
            </w:r>
          </w:p>
        </w:tc>
      </w:tr>
      <w:tr w:rsidR="0025176D" w:rsidRPr="00966E8D" w14:paraId="61BEF2F2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1FEA10A0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13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18C85C4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Hajdu, D. &amp; Drljević, J. (2018). Uticaj vladajućih kognitivnih kulturnih modela i vrednosti na uvredljive izraze vezane za figuru majke u švedskom i italijanskom jeziku.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Komunikacija i kultura online. Elektronski časopis za jezik, komunikaciju i kultu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ru. God. 9, br. 9, 59–75. Dostupno na: http: //www.komunikacijaikultura.org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F4A086" w14:textId="585BF386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М23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 xml:space="preserve"> </w:t>
            </w:r>
            <w:r w:rsidR="00966E8D">
              <w:rPr>
                <w:rFonts w:ascii="Arial" w:eastAsia="Times New Roman" w:hAnsi="Arial" w:cs="Arial"/>
                <w:sz w:val="20"/>
                <w:szCs w:val="20"/>
              </w:rPr>
              <w:t>(</w:t>
            </w:r>
            <w:proofErr w:type="spellStart"/>
            <w:r w:rsidR="00966E8D">
              <w:rPr>
                <w:rFonts w:ascii="Arial" w:eastAsia="Times New Roman" w:hAnsi="Arial" w:cs="Arial"/>
                <w:sz w:val="20"/>
                <w:szCs w:val="20"/>
              </w:rPr>
              <w:t>Erih</w:t>
            </w:r>
            <w:proofErr w:type="spellEnd"/>
            <w:r w:rsidR="00966E8D">
              <w:rPr>
                <w:rFonts w:ascii="Arial" w:eastAsia="Times New Roman" w:hAnsi="Arial" w:cs="Arial"/>
                <w:sz w:val="20"/>
                <w:szCs w:val="20"/>
              </w:rPr>
              <w:t>+)</w:t>
            </w:r>
          </w:p>
        </w:tc>
      </w:tr>
      <w:tr w:rsidR="0025176D" w:rsidRPr="00966E8D" w14:paraId="5013F45C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noWrap/>
            <w:vAlign w:val="center"/>
            <w:hideMark/>
          </w:tcPr>
          <w:p w14:paraId="757B0594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14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B91EC8A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Drljević, J. (2019). Insegnare i linguaggi settoriali di una ls a livello universitario (il caso della lingua italiana). Il ruolo e le competenze dell’insegnante e dello studente.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Анали Филолошког факултета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, Vol. 31, No. 1, 213–232. Београд: Филолошки факултет, Универзитет у Београду.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82C21A7" w14:textId="2B266C46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25176D" w:rsidRPr="00966E8D" w14:paraId="058C0B61" w14:textId="77777777" w:rsidTr="00966E8D">
        <w:trPr>
          <w:trHeight w:val="255"/>
        </w:trPr>
        <w:tc>
          <w:tcPr>
            <w:tcW w:w="1162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center"/>
            <w:hideMark/>
          </w:tcPr>
          <w:p w14:paraId="28924E75" w14:textId="77777777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15</w:t>
            </w:r>
          </w:p>
        </w:tc>
        <w:tc>
          <w:tcPr>
            <w:tcW w:w="8143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FD89A9A" w14:textId="77777777" w:rsidR="0025176D" w:rsidRPr="00966E8D" w:rsidRDefault="0025176D">
            <w:pPr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Дрљевић, Ј. (2021). Комуникативна функција уметнутих реченица у делу Dialogo sopra i due massimi sistemi del mondo Галилеа Галилеја. </w:t>
            </w:r>
            <w:r w:rsidRPr="00966E8D">
              <w:rPr>
                <w:rFonts w:ascii="Arial" w:eastAsia="Times New Roman" w:hAnsi="Arial" w:cs="Arial"/>
                <w:i/>
                <w:iCs/>
                <w:sz w:val="20"/>
                <w:szCs w:val="20"/>
                <w:lang w:val="sr-Cyrl-RS"/>
              </w:rPr>
              <w:t>Philologia Mediana</w:t>
            </w: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 xml:space="preserve">, Год. XIII, број 13, 727–738. Ниш: Филозофски факултет, Универзитет у Нишу. </w:t>
            </w:r>
          </w:p>
        </w:tc>
        <w:tc>
          <w:tcPr>
            <w:tcW w:w="133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3AFACFD" w14:textId="7C14931E" w:rsidR="0025176D" w:rsidRPr="00966E8D" w:rsidRDefault="0025176D" w:rsidP="00966E8D">
            <w:pPr>
              <w:spacing w:after="0" w:line="240" w:lineRule="auto"/>
              <w:jc w:val="center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М51</w:t>
            </w:r>
          </w:p>
        </w:tc>
      </w:tr>
      <w:tr w:rsidR="00BB7025" w:rsidRPr="00966E8D" w14:paraId="1E31B835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1F3DBABD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Збирни подаци научне активности наставника</w:t>
            </w:r>
          </w:p>
        </w:tc>
      </w:tr>
      <w:tr w:rsidR="00BB7025" w:rsidRPr="00966E8D" w14:paraId="0107C742" w14:textId="77777777" w:rsidTr="00966E8D">
        <w:trPr>
          <w:trHeight w:val="525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99"/>
            <w:noWrap/>
            <w:vAlign w:val="bottom"/>
            <w:hideMark/>
          </w:tcPr>
          <w:p w14:paraId="74749108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цитата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6ECE08F" w14:textId="77777777" w:rsidR="00BB7025" w:rsidRPr="00966E8D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99"/>
            <w:vAlign w:val="bottom"/>
            <w:hideMark/>
          </w:tcPr>
          <w:p w14:paraId="386FA325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Број домаћих пројеката на којима наставник тренутно учествује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DD28A13" w14:textId="77777777" w:rsidR="00BB7025" w:rsidRPr="00966E8D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</w:tr>
      <w:tr w:rsidR="00BB7025" w:rsidRPr="00966E8D" w14:paraId="204B7407" w14:textId="77777777" w:rsidTr="00966E8D">
        <w:trPr>
          <w:trHeight w:val="540"/>
        </w:trPr>
        <w:tc>
          <w:tcPr>
            <w:tcW w:w="11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2273E5FA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Укупан број радова са SCI (SSCI) листе</w:t>
            </w:r>
          </w:p>
        </w:tc>
        <w:tc>
          <w:tcPr>
            <w:tcW w:w="21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34A67BC" w14:textId="77777777" w:rsidR="00BB7025" w:rsidRPr="00966E8D" w:rsidRDefault="00BB7025" w:rsidP="00BB7025">
            <w:pPr>
              <w:spacing w:after="0" w:line="240" w:lineRule="auto"/>
              <w:jc w:val="right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</w:p>
        </w:tc>
        <w:tc>
          <w:tcPr>
            <w:tcW w:w="396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CCFFCC"/>
            <w:vAlign w:val="bottom"/>
            <w:hideMark/>
          </w:tcPr>
          <w:p w14:paraId="687A7A50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Бро</w:t>
            </w:r>
            <w:bookmarkStart w:id="0" w:name="_GoBack"/>
            <w:bookmarkEnd w:id="0"/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ј међународних пројеката на којима наставник тренутно учествује</w:t>
            </w:r>
          </w:p>
        </w:tc>
        <w:tc>
          <w:tcPr>
            <w:tcW w:w="3353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DB33D82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966E8D" w14:paraId="1800A7E0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CC99"/>
            <w:noWrap/>
            <w:vAlign w:val="bottom"/>
            <w:hideMark/>
          </w:tcPr>
          <w:p w14:paraId="09AEF52E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b/>
                <w:bCs/>
                <w:sz w:val="20"/>
                <w:szCs w:val="20"/>
                <w:lang w:val="sr-Cyrl-RS"/>
              </w:rPr>
              <w:t>Усавршавања</w:t>
            </w:r>
          </w:p>
        </w:tc>
      </w:tr>
      <w:tr w:rsidR="00BB7025" w:rsidRPr="00966E8D" w14:paraId="481E5622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C34FEC2" w14:textId="0A2FD98D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  <w:r w:rsidR="00E72A3F"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Универзитет у Трсту, Факулет за преводиоце и тумаче. 1. 2. 2006-1. 7. 2006, Област: симултано и консекутивно превођење.</w:t>
            </w:r>
          </w:p>
        </w:tc>
      </w:tr>
      <w:tr w:rsidR="00BB7025" w:rsidRPr="00966E8D" w14:paraId="479B7314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DB215B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  <w:tr w:rsidR="00BB7025" w:rsidRPr="00966E8D" w14:paraId="15786C6A" w14:textId="77777777" w:rsidTr="005E746B">
        <w:trPr>
          <w:trHeight w:val="255"/>
        </w:trPr>
        <w:tc>
          <w:tcPr>
            <w:tcW w:w="1063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19AA9FF" w14:textId="77777777" w:rsidR="00BB7025" w:rsidRPr="00966E8D" w:rsidRDefault="00BB7025" w:rsidP="00BB7025">
            <w:pPr>
              <w:spacing w:after="0" w:line="240" w:lineRule="auto"/>
              <w:rPr>
                <w:rFonts w:ascii="Arial" w:eastAsia="Times New Roman" w:hAnsi="Arial" w:cs="Arial"/>
                <w:sz w:val="20"/>
                <w:szCs w:val="20"/>
                <w:lang w:val="sr-Cyrl-RS"/>
              </w:rPr>
            </w:pPr>
            <w:r w:rsidRPr="00966E8D">
              <w:rPr>
                <w:rFonts w:ascii="Arial" w:eastAsia="Times New Roman" w:hAnsi="Arial" w:cs="Arial"/>
                <w:sz w:val="20"/>
                <w:szCs w:val="20"/>
                <w:lang w:val="sr-Cyrl-RS"/>
              </w:rPr>
              <w:t> </w:t>
            </w:r>
          </w:p>
        </w:tc>
      </w:tr>
    </w:tbl>
    <w:p w14:paraId="47E3CAA4" w14:textId="77777777" w:rsidR="00200F95" w:rsidRPr="00966E8D" w:rsidRDefault="00200F95" w:rsidP="00ED5B01">
      <w:pPr>
        <w:rPr>
          <w:lang w:val="sr-Cyrl-RS"/>
        </w:rPr>
      </w:pPr>
    </w:p>
    <w:sectPr w:rsidR="00200F95" w:rsidRPr="00966E8D" w:rsidSect="007A623D">
      <w:pgSz w:w="11907" w:h="16839" w:code="9"/>
      <w:pgMar w:top="720" w:right="720" w:bottom="720" w:left="72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4000ACFF" w:usb2="00000001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hyphenationZone w:val="425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A623D"/>
    <w:rsid w:val="000B3EEB"/>
    <w:rsid w:val="00174723"/>
    <w:rsid w:val="00200F95"/>
    <w:rsid w:val="0025176D"/>
    <w:rsid w:val="004764F8"/>
    <w:rsid w:val="004924AA"/>
    <w:rsid w:val="004F095F"/>
    <w:rsid w:val="005E746B"/>
    <w:rsid w:val="00751EEE"/>
    <w:rsid w:val="007A623D"/>
    <w:rsid w:val="00966E8D"/>
    <w:rsid w:val="00AF00FC"/>
    <w:rsid w:val="00B45407"/>
    <w:rsid w:val="00BB7025"/>
    <w:rsid w:val="00E72A3F"/>
    <w:rsid w:val="00EB36E9"/>
    <w:rsid w:val="00ED5B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6E81AD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51618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61005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795</Words>
  <Characters>4534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Maja Savic</cp:lastModifiedBy>
  <cp:revision>3</cp:revision>
  <dcterms:created xsi:type="dcterms:W3CDTF">2022-05-18T09:08:00Z</dcterms:created>
  <dcterms:modified xsi:type="dcterms:W3CDTF">2022-05-24T12:37:00Z</dcterms:modified>
</cp:coreProperties>
</file>