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1281"/>
        <w:gridCol w:w="3257"/>
        <w:gridCol w:w="4069"/>
        <w:gridCol w:w="794"/>
        <w:gridCol w:w="1330"/>
      </w:tblGrid>
      <w:tr w:rsidR="00BB7025" w:rsidRPr="00E271CB" w14:paraId="5BF260CD" w14:textId="77777777" w:rsidTr="005E746B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5D7E93A1" w14:textId="77777777" w:rsidR="00BB7025" w:rsidRPr="006910F3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6910F3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6910F3" w14:paraId="0F1890F9" w14:textId="77777777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C788617" w14:textId="77777777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6910F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6910F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6910F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 w:rsidRPr="006910F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910F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 w:rsidRPr="006910F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6910F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  <w:r w:rsidRPr="006910F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D1698" w14:textId="076AADA6" w:rsidR="00BB7025" w:rsidRPr="006910F3" w:rsidRDefault="0004618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Ичин (Саве, Оливере) Корнелија</w:t>
            </w:r>
          </w:p>
        </w:tc>
      </w:tr>
      <w:tr w:rsidR="00BB7025" w:rsidRPr="006910F3" w14:paraId="3F3E28C6" w14:textId="77777777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C7E6C6F" w14:textId="77777777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6910F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2BF35" w14:textId="38487524" w:rsidR="00BB7025" w:rsidRPr="006910F3" w:rsidRDefault="0004618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редовни професор</w:t>
            </w:r>
          </w:p>
        </w:tc>
      </w:tr>
      <w:tr w:rsidR="00BB7025" w:rsidRPr="006910F3" w14:paraId="5A04A3AC" w14:textId="77777777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EAF0992" w14:textId="77777777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6910F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 w:rsidRPr="006910F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910F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 w:rsidRPr="006910F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910F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0F177B" w14:textId="70536207" w:rsidR="00BB7025" w:rsidRPr="006910F3" w:rsidRDefault="0004618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русистика – руска књижевност</w:t>
            </w:r>
          </w:p>
        </w:tc>
      </w:tr>
      <w:tr w:rsidR="00BB7025" w:rsidRPr="006910F3" w14:paraId="45E78FA2" w14:textId="77777777" w:rsidTr="006E38EB">
        <w:trPr>
          <w:trHeight w:val="255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7F07DD17" w14:textId="77777777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6910F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6910F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910F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BB9B2DD" w14:textId="77777777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6910F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4E0FBDB2" w14:textId="77777777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4CED47C8" w14:textId="77777777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6910F3" w14:paraId="25DDADE4" w14:textId="77777777" w:rsidTr="006E38EB">
        <w:trPr>
          <w:trHeight w:val="255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5F7E1ABB" w14:textId="77777777" w:rsidR="00BB7025" w:rsidRPr="006910F3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3D472D2" w14:textId="77777777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910F3"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8459193" w14:textId="77777777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910F3"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FEE591D" w14:textId="77777777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910F3"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BB7025" w:rsidRPr="006910F3" w14:paraId="620FF628" w14:textId="77777777" w:rsidTr="006E38EB">
        <w:trPr>
          <w:trHeight w:val="255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464BD26" w14:textId="77777777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910F3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6910F3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6910F3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932EB" w14:textId="598B3D0C" w:rsidR="00BB7025" w:rsidRPr="006910F3" w:rsidRDefault="0004618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15.7.2009.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E35296" w14:textId="440E7AD6" w:rsidR="00BB7025" w:rsidRPr="006910F3" w:rsidRDefault="0004618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</w:t>
            </w:r>
            <w:r w:rsidR="006D0E3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Универзитета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E42FF1" w14:textId="01AEB12D" w:rsidR="00BB7025" w:rsidRPr="006910F3" w:rsidRDefault="0004618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русистика - руска књижевност</w:t>
            </w:r>
          </w:p>
        </w:tc>
      </w:tr>
      <w:tr w:rsidR="00BB7025" w:rsidRPr="006910F3" w14:paraId="05F472D9" w14:textId="77777777" w:rsidTr="006E38EB">
        <w:trPr>
          <w:trHeight w:val="255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96352EC" w14:textId="77777777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910F3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70DAEA" w14:textId="34A0EC34" w:rsidR="00BB7025" w:rsidRPr="006910F3" w:rsidRDefault="0004618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19.4.1999.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8AF8CF" w14:textId="4CBA784C" w:rsidR="00BB7025" w:rsidRPr="006910F3" w:rsidRDefault="0004618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</w:t>
            </w:r>
            <w:r w:rsidR="006D0E3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Универзитета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77E0B7" w14:textId="3C16615B" w:rsidR="00BB7025" w:rsidRPr="006910F3" w:rsidRDefault="0004618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руска књижевност</w:t>
            </w:r>
          </w:p>
        </w:tc>
      </w:tr>
      <w:tr w:rsidR="00BB7025" w:rsidRPr="006910F3" w14:paraId="1E4C9A32" w14:textId="77777777" w:rsidTr="006E38EB">
        <w:trPr>
          <w:trHeight w:val="510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DE6A250" w14:textId="77777777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910F3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ED825F" w14:textId="2B7825D3" w:rsidR="00BB7025" w:rsidRPr="006910F3" w:rsidRDefault="0004618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28.9.1987.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AF4FE7" w14:textId="7EAF5ACA" w:rsidR="00BB7025" w:rsidRPr="006910F3" w:rsidRDefault="0004618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</w:t>
            </w:r>
            <w:r w:rsidR="006D0E3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Универзитета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991F25" w14:textId="7DF5AFF3" w:rsidR="00BB7025" w:rsidRPr="006910F3" w:rsidRDefault="0004618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русистика</w:t>
            </w:r>
          </w:p>
        </w:tc>
      </w:tr>
      <w:tr w:rsidR="00BB7025" w:rsidRPr="00E271CB" w14:paraId="324411F6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BC43C23" w14:textId="77777777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6910F3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6910F3" w14:paraId="2205E725" w14:textId="77777777" w:rsidTr="006E38EB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871DEF5" w14:textId="77777777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910F3">
              <w:rPr>
                <w:rFonts w:ascii="Arial" w:eastAsia="Times New Roman" w:hAnsi="Arial" w:cs="Arial"/>
                <w:sz w:val="20"/>
                <w:szCs w:val="20"/>
              </w:rPr>
              <w:t>Р.б</w:t>
            </w:r>
            <w:proofErr w:type="spellEnd"/>
            <w:r w:rsidRPr="006910F3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94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3835FFB" w14:textId="77777777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910F3">
              <w:rPr>
                <w:rFonts w:ascii="Arial" w:eastAsia="Times New Roman" w:hAnsi="Arial" w:cs="Arial"/>
                <w:sz w:val="20"/>
                <w:szCs w:val="20"/>
              </w:rPr>
              <w:t>Назив</w:t>
            </w:r>
            <w:proofErr w:type="spellEnd"/>
            <w:r w:rsidRPr="006910F3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910F3">
              <w:rPr>
                <w:rFonts w:ascii="Arial" w:eastAsia="Times New Roman" w:hAnsi="Arial" w:cs="Arial"/>
                <w:sz w:val="20"/>
                <w:szCs w:val="20"/>
              </w:rPr>
              <w:t>предмета</w:t>
            </w:r>
            <w:proofErr w:type="spellEnd"/>
          </w:p>
        </w:tc>
      </w:tr>
      <w:tr w:rsidR="00BB7025" w:rsidRPr="006910F3" w14:paraId="4772DA9F" w14:textId="77777777" w:rsidTr="006E38EB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7812A71" w14:textId="77777777" w:rsidR="00BB7025" w:rsidRPr="006910F3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94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460D24" w14:textId="6BB51283" w:rsidR="00BB7025" w:rsidRPr="006910F3" w:rsidRDefault="0004618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Руска авангарда</w:t>
            </w:r>
          </w:p>
        </w:tc>
      </w:tr>
      <w:tr w:rsidR="00BB7025" w:rsidRPr="006910F3" w14:paraId="5E3E2BE8" w14:textId="77777777" w:rsidTr="006E38EB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C39D69D" w14:textId="77777777" w:rsidR="00BB7025" w:rsidRPr="006910F3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94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EAF822" w14:textId="283AEA8D" w:rsidR="00BB7025" w:rsidRPr="006910F3" w:rsidRDefault="0004618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Књижевност апсурда</w:t>
            </w:r>
          </w:p>
        </w:tc>
      </w:tr>
      <w:tr w:rsidR="005E746B" w:rsidRPr="006910F3" w14:paraId="601B497E" w14:textId="77777777" w:rsidTr="005E746B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07F83D2D" w14:textId="77777777" w:rsidR="005E746B" w:rsidRPr="006910F3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6910F3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594FA935" w14:textId="77777777" w:rsidR="005E746B" w:rsidRPr="006910F3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6910F3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категорија</w:t>
            </w:r>
          </w:p>
        </w:tc>
      </w:tr>
      <w:tr w:rsidR="005E746B" w:rsidRPr="006910F3" w14:paraId="1CDD6C62" w14:textId="77777777" w:rsidTr="00EF55DD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1DF4E8D" w14:textId="77777777" w:rsidR="005E746B" w:rsidRPr="006910F3" w:rsidRDefault="005E746B" w:rsidP="00EF55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bookmarkStart w:id="0" w:name="_GoBack" w:colFirst="2" w:colLast="2"/>
            <w:r w:rsidRPr="006910F3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D540A7" w14:textId="6E4E6F0C" w:rsidR="005E746B" w:rsidRPr="006910F3" w:rsidRDefault="0004618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WOS</w:t>
            </w: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: Театр невесомости Драгана Живадинова, </w:t>
            </w: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Quaestio</w:t>
            </w: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6910F3">
              <w:rPr>
                <w:rFonts w:ascii="Arial" w:eastAsia="Times New Roman" w:hAnsi="Arial" w:cs="Arial"/>
                <w:sz w:val="20"/>
                <w:szCs w:val="20"/>
              </w:rPr>
              <w:t>Rossica</w:t>
            </w:r>
            <w:proofErr w:type="spellEnd"/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 № 2, 2021, стр. 487– 501.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E10F4C" w14:textId="6FB14B30" w:rsidR="002B4D66" w:rsidRPr="002B4D66" w:rsidRDefault="006E38EB" w:rsidP="002B4D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2B4D6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М23</w:t>
            </w:r>
          </w:p>
          <w:p w14:paraId="161E20CF" w14:textId="14C9EFBD" w:rsidR="005E746B" w:rsidRPr="00E76A7D" w:rsidRDefault="002B4D66" w:rsidP="00E76A7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B4D66">
              <w:rPr>
                <w:rFonts w:ascii="Arial" w:eastAsia="Times New Roman" w:hAnsi="Arial" w:cs="Arial"/>
                <w:sz w:val="20"/>
                <w:szCs w:val="20"/>
              </w:rPr>
              <w:t>Scimago</w:t>
            </w:r>
            <w:proofErr w:type="spellEnd"/>
          </w:p>
        </w:tc>
      </w:tr>
      <w:tr w:rsidR="005E746B" w:rsidRPr="006910F3" w14:paraId="331490FC" w14:textId="77777777" w:rsidTr="00EF55DD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593B481" w14:textId="77777777" w:rsidR="005E746B" w:rsidRPr="006910F3" w:rsidRDefault="005E746B" w:rsidP="00EF55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80AEF3" w14:textId="5C0A87D4" w:rsidR="005E746B" w:rsidRPr="006910F3" w:rsidRDefault="0004618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SCOPUS</w:t>
            </w: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: Казимир Малевич: экономия как пятое измерение, Логос, № 6, 2019, стр. 219–232.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C4844E" w14:textId="21FEF370" w:rsidR="005E746B" w:rsidRPr="002B4D66" w:rsidRDefault="006E38EB" w:rsidP="00E76A7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2B4D6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М23</w:t>
            </w:r>
          </w:p>
        </w:tc>
      </w:tr>
      <w:tr w:rsidR="005E746B" w:rsidRPr="006910F3" w14:paraId="26A6960E" w14:textId="77777777" w:rsidTr="00EF55DD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370AD58F" w14:textId="77777777" w:rsidR="005E746B" w:rsidRPr="006910F3" w:rsidRDefault="005E746B" w:rsidP="00EF55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AFA9C3" w14:textId="4B85BE04" w:rsidR="005E746B" w:rsidRPr="006910F3" w:rsidRDefault="0004618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WOS</w:t>
            </w: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: Виктор Соснора о числах, </w:t>
            </w:r>
            <w:r w:rsidRPr="006E38EB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Новое литературное обозрение</w:t>
            </w: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 № 160, 2019, стр. 281–288.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107D60" w14:textId="7F026DF5" w:rsidR="005E746B" w:rsidRPr="002B4D66" w:rsidRDefault="002B4D66" w:rsidP="002B4D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B4D66">
              <w:rPr>
                <w:rFonts w:ascii="Arial" w:eastAsia="Times New Roman" w:hAnsi="Arial" w:cs="Arial"/>
                <w:sz w:val="20"/>
                <w:szCs w:val="20"/>
              </w:rPr>
              <w:t>M23 (</w:t>
            </w:r>
            <w:r w:rsidRPr="002B4D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листа МКС, </w:t>
            </w:r>
            <w:r w:rsidRPr="002B4D66">
              <w:rPr>
                <w:rFonts w:ascii="Arial" w:eastAsia="Times New Roman" w:hAnsi="Arial" w:cs="Arial"/>
                <w:sz w:val="20"/>
                <w:szCs w:val="20"/>
              </w:rPr>
              <w:t xml:space="preserve">I </w:t>
            </w:r>
            <w:r w:rsidRPr="002B4D66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категорија)</w:t>
            </w:r>
          </w:p>
        </w:tc>
      </w:tr>
      <w:tr w:rsidR="005E746B" w:rsidRPr="006910F3" w14:paraId="0C1E65FC" w14:textId="77777777" w:rsidTr="00EF55DD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5FD76A2E" w14:textId="77777777" w:rsidR="005E746B" w:rsidRPr="006910F3" w:rsidRDefault="005E746B" w:rsidP="00EF55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15168" w14:textId="3099FCA9" w:rsidR="005E746B" w:rsidRPr="006910F3" w:rsidRDefault="0004618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WOS</w:t>
            </w: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: Космогонический ужас в творчестве А. Введенского, </w:t>
            </w:r>
            <w:r w:rsidRPr="006E38EB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Russian</w:t>
            </w:r>
            <w:r w:rsidRPr="006E38EB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 xml:space="preserve"> </w:t>
            </w:r>
            <w:r w:rsidRPr="006E38EB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Literature</w:t>
            </w: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</w:t>
            </w: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CVII</w:t>
            </w: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-</w:t>
            </w: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CVIII</w:t>
            </w: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 2019, стр. 31-48.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6CF5CC" w14:textId="0EA516DC" w:rsidR="005E746B" w:rsidRPr="002B4D66" w:rsidRDefault="006E38EB" w:rsidP="002B4D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2B4D6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М23 (Ерих+)</w:t>
            </w:r>
          </w:p>
        </w:tc>
      </w:tr>
      <w:tr w:rsidR="005E746B" w:rsidRPr="006910F3" w14:paraId="3A72C8C5" w14:textId="77777777" w:rsidTr="00EF55DD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53B23FB" w14:textId="77777777" w:rsidR="005E746B" w:rsidRPr="006910F3" w:rsidRDefault="005E746B" w:rsidP="00EF55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E006D6" w14:textId="3447FD77" w:rsidR="005E746B" w:rsidRPr="006910F3" w:rsidRDefault="0004618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WOS</w:t>
            </w: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: Воскрешением против братоубийства: Василий Чекрыгин, </w:t>
            </w:r>
            <w:r w:rsidRPr="006E38EB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Вопросы философии</w:t>
            </w: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 4, 2016, стр. 103–112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3117D" w14:textId="0B28744B" w:rsidR="005E746B" w:rsidRPr="002B4D66" w:rsidRDefault="006E38EB" w:rsidP="002B4D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2B4D6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М23 (Ерих+)</w:t>
            </w:r>
          </w:p>
        </w:tc>
      </w:tr>
      <w:tr w:rsidR="005E746B" w:rsidRPr="006910F3" w14:paraId="2CD5D60D" w14:textId="77777777" w:rsidTr="00EF55DD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08CF7AB" w14:textId="77777777" w:rsidR="005E746B" w:rsidRPr="006910F3" w:rsidRDefault="005E746B" w:rsidP="00EF55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64D9D" w14:textId="1CA20D55" w:rsidR="005E746B" w:rsidRPr="006910F3" w:rsidRDefault="00046187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WOS</w:t>
            </w: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: Инженер в производственном процессе: "Высокое напряжение" А. Платонова, </w:t>
            </w:r>
            <w:r w:rsidRPr="006E38EB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Russian</w:t>
            </w:r>
            <w:r w:rsidRPr="006E38EB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 xml:space="preserve"> </w:t>
            </w:r>
            <w:r w:rsidRPr="006E38EB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Literature</w:t>
            </w: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</w:t>
            </w: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LXXIII</w:t>
            </w: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/</w:t>
            </w: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I</w:t>
            </w: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-</w:t>
            </w: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II</w:t>
            </w: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 2013, стр. 101–114.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DC487D" w14:textId="2D494A39" w:rsidR="005E746B" w:rsidRPr="002B4D66" w:rsidRDefault="006E38EB" w:rsidP="002B4D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2B4D6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М23 (Ерих+)</w:t>
            </w:r>
          </w:p>
        </w:tc>
      </w:tr>
      <w:tr w:rsidR="005E746B" w:rsidRPr="006910F3" w14:paraId="5015CDEE" w14:textId="77777777" w:rsidTr="00EF55DD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D26B59A" w14:textId="16CDD989" w:rsidR="005E746B" w:rsidRPr="006910F3" w:rsidRDefault="00E271CB" w:rsidP="00EF55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11C87D" w14:textId="5CA5F2E3" w:rsidR="005E746B" w:rsidRPr="006910F3" w:rsidRDefault="00F2547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910F3">
              <w:rPr>
                <w:rFonts w:ascii="Arial" w:hAnsi="Arial" w:cs="Arial"/>
                <w:sz w:val="20"/>
                <w:szCs w:val="20"/>
                <w:lang w:eastAsia="en-GB"/>
              </w:rPr>
              <w:t>Summa</w:t>
            </w:r>
            <w:r w:rsidRPr="006910F3">
              <w:rPr>
                <w:rFonts w:ascii="Arial" w:hAnsi="Arial" w:cs="Arial"/>
                <w:sz w:val="20"/>
                <w:szCs w:val="20"/>
                <w:lang w:val="ru-RU" w:eastAsia="en-GB"/>
              </w:rPr>
              <w:t xml:space="preserve"> </w:t>
            </w:r>
            <w:proofErr w:type="spellStart"/>
            <w:r w:rsidRPr="006910F3">
              <w:rPr>
                <w:rFonts w:ascii="Arial" w:hAnsi="Arial" w:cs="Arial"/>
                <w:sz w:val="20"/>
                <w:szCs w:val="20"/>
                <w:lang w:eastAsia="en-GB"/>
              </w:rPr>
              <w:t>melancholiae</w:t>
            </w:r>
            <w:proofErr w:type="spellEnd"/>
            <w:r w:rsidRPr="006910F3">
              <w:rPr>
                <w:rFonts w:ascii="Arial" w:hAnsi="Arial" w:cs="Arial"/>
                <w:sz w:val="20"/>
                <w:szCs w:val="20"/>
                <w:lang w:val="ru-RU" w:eastAsia="en-GB"/>
              </w:rPr>
              <w:t>: Виктор Пивоваров // Это не московский концептуализм, Белград 2021, стр. 223–248</w:t>
            </w:r>
            <w:r w:rsidR="00BE6346" w:rsidRPr="006910F3">
              <w:rPr>
                <w:rFonts w:ascii="Arial" w:hAnsi="Arial" w:cs="Arial"/>
                <w:sz w:val="20"/>
                <w:szCs w:val="20"/>
                <w:lang w:val="ru-RU" w:eastAsia="en-GB"/>
              </w:rPr>
              <w:t>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51A7C" w14:textId="79065798" w:rsidR="005E746B" w:rsidRPr="006910F3" w:rsidRDefault="00046187" w:rsidP="002B4D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</w:t>
            </w:r>
            <w:r w:rsidR="00F25473"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13</w:t>
            </w:r>
          </w:p>
        </w:tc>
      </w:tr>
      <w:tr w:rsidR="005E746B" w:rsidRPr="006910F3" w14:paraId="09FCB0BD" w14:textId="77777777" w:rsidTr="00EF55DD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F8A025B" w14:textId="2C37F8A3" w:rsidR="005E746B" w:rsidRPr="006910F3" w:rsidRDefault="00E271CB" w:rsidP="00EF55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894BF4" w14:textId="097B3F03" w:rsidR="005E746B" w:rsidRPr="006910F3" w:rsidRDefault="00F2547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910F3"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  <w:lang w:val="ru-RU"/>
              </w:rPr>
              <w:t xml:space="preserve">Валентин Парнах – сарадник у часопису </w:t>
            </w:r>
            <w:r w:rsidRPr="006910F3">
              <w:rPr>
                <w:rFonts w:ascii="Arial" w:hAnsi="Arial" w:cs="Arial"/>
                <w:iCs/>
                <w:sz w:val="20"/>
                <w:szCs w:val="20"/>
                <w:lang w:val="ru-RU"/>
              </w:rPr>
              <w:t>"</w:t>
            </w:r>
            <w:r w:rsidRPr="006910F3"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  <w:lang w:val="ru-RU"/>
              </w:rPr>
              <w:t>Зенит</w:t>
            </w:r>
            <w:r w:rsidRPr="006910F3">
              <w:rPr>
                <w:rFonts w:ascii="Arial" w:hAnsi="Arial" w:cs="Arial"/>
                <w:iCs/>
                <w:sz w:val="20"/>
                <w:szCs w:val="20"/>
                <w:lang w:val="ru-RU"/>
              </w:rPr>
              <w:t>"</w:t>
            </w:r>
            <w:r w:rsidRPr="006910F3"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  <w:lang w:val="ru-RU"/>
              </w:rPr>
              <w:t xml:space="preserve"> // </w:t>
            </w:r>
            <w:r w:rsidRPr="006910F3"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  <w:lang w:val="sr-Cyrl-RS"/>
              </w:rPr>
              <w:t xml:space="preserve">Сто година часописа </w:t>
            </w:r>
            <w:r w:rsidRPr="006910F3">
              <w:rPr>
                <w:rFonts w:ascii="Arial" w:hAnsi="Arial" w:cs="Arial"/>
                <w:sz w:val="20"/>
                <w:szCs w:val="20"/>
                <w:lang w:val="ru-RU"/>
              </w:rPr>
              <w:t>"</w:t>
            </w:r>
            <w:r w:rsidRPr="006910F3"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  <w:lang w:val="ru-RU"/>
              </w:rPr>
              <w:t>Зенит</w:t>
            </w:r>
            <w:r w:rsidRPr="006910F3">
              <w:rPr>
                <w:rFonts w:ascii="Arial" w:hAnsi="Arial" w:cs="Arial"/>
                <w:sz w:val="20"/>
                <w:szCs w:val="20"/>
                <w:lang w:val="ru-RU"/>
              </w:rPr>
              <w:t>". 1921 – 1926 – 2021</w:t>
            </w:r>
            <w:r w:rsidRPr="006910F3"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  <w:lang w:val="ru-RU"/>
              </w:rPr>
              <w:t>, Београд 2021, стр. 269–289</w:t>
            </w:r>
            <w:r w:rsidR="00046187"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3A2E2" w14:textId="1EFCD82C" w:rsidR="005E746B" w:rsidRPr="006910F3" w:rsidRDefault="00F25473" w:rsidP="002B4D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М14</w:t>
            </w:r>
          </w:p>
        </w:tc>
      </w:tr>
      <w:tr w:rsidR="005E746B" w:rsidRPr="006910F3" w14:paraId="5919301C" w14:textId="77777777" w:rsidTr="00EF55DD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3E150712" w14:textId="1266EB2D" w:rsidR="005E746B" w:rsidRPr="006910F3" w:rsidRDefault="00E271CB" w:rsidP="00EF55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BD1129" w14:textId="02A74B2C" w:rsidR="005E746B" w:rsidRPr="006910F3" w:rsidRDefault="00F25473" w:rsidP="00F2547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 w:eastAsia="en-GB"/>
              </w:rPr>
            </w:pPr>
            <w:r w:rsidRPr="006910F3"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  <w:lang w:val="ru-RU"/>
              </w:rPr>
              <w:t xml:space="preserve">Александр Введенский: от зауми к алогизму // </w:t>
            </w:r>
            <w:r w:rsidRPr="006910F3">
              <w:rPr>
                <w:rFonts w:ascii="Arial" w:hAnsi="Arial" w:cs="Arial"/>
                <w:i/>
                <w:color w:val="222222"/>
                <w:sz w:val="20"/>
                <w:szCs w:val="20"/>
                <w:shd w:val="clear" w:color="auto" w:fill="FFFFFF"/>
                <w:lang w:val="ru-RU"/>
              </w:rPr>
              <w:t>Русский модернизм и его наследие</w:t>
            </w:r>
            <w:r w:rsidRPr="006910F3"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  <w:lang w:val="ru-RU"/>
              </w:rPr>
              <w:t>:</w:t>
            </w:r>
            <w:r w:rsidRPr="006910F3"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</w:rPr>
              <w:t> </w:t>
            </w:r>
            <w:r w:rsidRPr="006910F3"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  <w:lang w:val="ru-RU"/>
              </w:rPr>
              <w:t>Коллективная монография в честь 70-летия Н.А. Богомолова. Москва 2021, стр. 403–424.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4820A5" w14:textId="7866DE1D" w:rsidR="005E746B" w:rsidRPr="006910F3" w:rsidRDefault="00F25473" w:rsidP="002B4D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М13</w:t>
            </w:r>
          </w:p>
        </w:tc>
      </w:tr>
      <w:tr w:rsidR="005E746B" w:rsidRPr="006910F3" w14:paraId="59F3D3E6" w14:textId="77777777" w:rsidTr="00EF55DD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365777AA" w14:textId="166A0AAC" w:rsidR="005E746B" w:rsidRPr="006910F3" w:rsidRDefault="00E271CB" w:rsidP="00EF55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969843" w14:textId="35D66C5E" w:rsidR="005E746B" w:rsidRPr="006910F3" w:rsidRDefault="00BE6346" w:rsidP="00BE6346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0"/>
                <w:szCs w:val="20"/>
                <w:lang w:val="ru-RU" w:eastAsia="en-GB"/>
              </w:rPr>
            </w:pPr>
            <w:r w:rsidRPr="006910F3">
              <w:rPr>
                <w:rFonts w:ascii="Arial" w:hAnsi="Arial" w:cs="Arial"/>
                <w:sz w:val="20"/>
                <w:szCs w:val="20"/>
                <w:lang w:val="ru-RU" w:eastAsia="en-GB"/>
              </w:rPr>
              <w:t xml:space="preserve">«Лошадиный суп» Владимира Сорокина: от изобилия к аскезе // </w:t>
            </w:r>
            <w:r w:rsidRPr="006910F3">
              <w:rPr>
                <w:rFonts w:ascii="Arial" w:hAnsi="Arial" w:cs="Arial"/>
                <w:i/>
                <w:sz w:val="20"/>
                <w:szCs w:val="20"/>
                <w:shd w:val="clear" w:color="auto" w:fill="FFFFFF"/>
                <w:lang w:val="ru-RU"/>
              </w:rPr>
              <w:t>Изобилие и аскеза в русской литературе: столкновения, переходы, совпадения</w:t>
            </w:r>
            <w:r w:rsidRPr="006910F3">
              <w:rPr>
                <w:rFonts w:ascii="Arial" w:hAnsi="Arial" w:cs="Arial"/>
                <w:sz w:val="20"/>
                <w:szCs w:val="20"/>
                <w:shd w:val="clear" w:color="auto" w:fill="FFFFFF"/>
                <w:lang w:val="ru-RU"/>
              </w:rPr>
              <w:t xml:space="preserve">. </w:t>
            </w:r>
            <w:r w:rsidRPr="006910F3"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  <w:lang w:val="ru-RU"/>
              </w:rPr>
              <w:t>Сост. Йенс Херльт, Кристиан Цендер,</w:t>
            </w:r>
            <w:r w:rsidRPr="006910F3">
              <w:rPr>
                <w:rFonts w:ascii="Arial" w:hAnsi="Arial" w:cs="Arial"/>
                <w:color w:val="222222"/>
                <w:sz w:val="20"/>
                <w:szCs w:val="20"/>
                <w:lang w:val="ru-RU" w:eastAsia="en-GB"/>
              </w:rPr>
              <w:t xml:space="preserve"> Москва 2020, стр. 338–352.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C2492" w14:textId="3F041479" w:rsidR="005E746B" w:rsidRPr="006910F3" w:rsidRDefault="00F25473" w:rsidP="002B4D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</w:t>
            </w:r>
            <w:r w:rsidR="00BE6346"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13</w:t>
            </w:r>
          </w:p>
        </w:tc>
      </w:tr>
      <w:tr w:rsidR="005E746B" w:rsidRPr="006910F3" w14:paraId="4955191D" w14:textId="77777777" w:rsidTr="00EF55DD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A14F6BE" w14:textId="0A1E1781" w:rsidR="005E746B" w:rsidRPr="006910F3" w:rsidRDefault="005E746B" w:rsidP="00EF55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E271CB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ACF36" w14:textId="1B913384" w:rsidR="005E746B" w:rsidRPr="006910F3" w:rsidRDefault="00BE634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910F3">
              <w:rPr>
                <w:rFonts w:ascii="Arial" w:hAnsi="Arial" w:cs="Arial"/>
                <w:sz w:val="20"/>
                <w:szCs w:val="20"/>
                <w:lang w:val="ru-RU" w:eastAsia="en-GB"/>
              </w:rPr>
              <w:t>Русский след в журнале «Зенит» //</w:t>
            </w:r>
            <w:r w:rsidRPr="006910F3">
              <w:rPr>
                <w:rFonts w:ascii="Arial" w:hAnsi="Arial" w:cs="Arial"/>
                <w:sz w:val="20"/>
                <w:szCs w:val="20"/>
                <w:shd w:val="clear" w:color="auto" w:fill="FFFFFF"/>
                <w:lang w:val="ru-RU"/>
              </w:rPr>
              <w:t> </w:t>
            </w:r>
            <w:r w:rsidRPr="006910F3">
              <w:rPr>
                <w:rFonts w:ascii="Arial" w:hAnsi="Arial" w:cs="Arial"/>
                <w:i/>
                <w:sz w:val="20"/>
                <w:szCs w:val="20"/>
                <w:shd w:val="clear" w:color="auto" w:fill="FFFFFF"/>
                <w:lang w:val="ru-RU"/>
              </w:rPr>
              <w:t>Искусство Сербии, Хорватии, Словении в 20 веке</w:t>
            </w:r>
            <w:r w:rsidRPr="006910F3">
              <w:rPr>
                <w:rFonts w:ascii="Arial" w:hAnsi="Arial" w:cs="Arial"/>
                <w:sz w:val="20"/>
                <w:szCs w:val="20"/>
                <w:shd w:val="clear" w:color="auto" w:fill="FFFFFF"/>
                <w:lang w:val="ru-RU"/>
              </w:rPr>
              <w:t xml:space="preserve">, Москва 2019, стр. </w:t>
            </w:r>
            <w:r w:rsidRPr="006910F3">
              <w:rPr>
                <w:rFonts w:ascii="Arial" w:hAnsi="Arial" w:cs="Arial"/>
                <w:sz w:val="20"/>
                <w:szCs w:val="20"/>
                <w:lang w:val="ru-RU"/>
              </w:rPr>
              <w:t>445–484.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FC0B94" w14:textId="6356CFD9" w:rsidR="005E746B" w:rsidRPr="006910F3" w:rsidRDefault="00F25473" w:rsidP="002B4D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</w:t>
            </w:r>
            <w:r w:rsidR="00BE6346"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13</w:t>
            </w:r>
          </w:p>
        </w:tc>
      </w:tr>
      <w:tr w:rsidR="005E746B" w:rsidRPr="006910F3" w14:paraId="490F7CCA" w14:textId="77777777" w:rsidTr="00EF55DD">
        <w:trPr>
          <w:trHeight w:val="255"/>
        </w:trPr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0B13A2F" w14:textId="086553D5" w:rsidR="005E746B" w:rsidRPr="006910F3" w:rsidRDefault="00E271CB" w:rsidP="00EF55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12</w:t>
            </w:r>
          </w:p>
        </w:tc>
        <w:tc>
          <w:tcPr>
            <w:tcW w:w="8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21650" w14:textId="44A588DF" w:rsidR="005E746B" w:rsidRPr="006910F3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="00F25473" w:rsidRPr="006910F3">
              <w:rPr>
                <w:rFonts w:ascii="Arial" w:hAnsi="Arial" w:cs="Arial"/>
                <w:iCs/>
                <w:sz w:val="20"/>
                <w:szCs w:val="20"/>
                <w:lang w:val="ru-RU"/>
              </w:rPr>
              <w:t>Авангардный взрыв: 22 статьи о русском авангарде</w:t>
            </w:r>
            <w:r w:rsidR="00F25473" w:rsidRPr="006910F3">
              <w:rPr>
                <w:rFonts w:ascii="Arial" w:hAnsi="Arial" w:cs="Arial"/>
                <w:i/>
                <w:sz w:val="20"/>
                <w:szCs w:val="20"/>
                <w:lang w:val="ru-RU"/>
              </w:rPr>
              <w:t>,</w:t>
            </w:r>
            <w:r w:rsidR="00F25473" w:rsidRPr="006910F3">
              <w:rPr>
                <w:rFonts w:ascii="Arial" w:hAnsi="Arial" w:cs="Arial"/>
                <w:sz w:val="20"/>
                <w:szCs w:val="20"/>
                <w:lang w:val="ru-RU"/>
              </w:rPr>
              <w:t xml:space="preserve"> Санкт-Петербург 2016, 384 стр.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EAA7D" w14:textId="630A22DB" w:rsidR="005E746B" w:rsidRPr="006910F3" w:rsidRDefault="00F25473" w:rsidP="002B4D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М11</w:t>
            </w:r>
          </w:p>
        </w:tc>
      </w:tr>
      <w:bookmarkEnd w:id="0"/>
      <w:tr w:rsidR="00BB7025" w:rsidRPr="00E271CB" w14:paraId="2ED78959" w14:textId="77777777" w:rsidTr="00EF55DD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72332320" w14:textId="77777777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6910F3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BB7025" w:rsidRPr="006910F3" w14:paraId="67110EBD" w14:textId="77777777" w:rsidTr="00EF55DD">
        <w:trPr>
          <w:trHeight w:val="525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DBCE597" w14:textId="77777777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6910F3">
              <w:rPr>
                <w:rFonts w:ascii="Arial" w:eastAsia="Times New Roman" w:hAnsi="Arial" w:cs="Arial"/>
                <w:sz w:val="20"/>
                <w:szCs w:val="20"/>
              </w:rPr>
              <w:t>Укупан</w:t>
            </w:r>
            <w:proofErr w:type="spellEnd"/>
            <w:r w:rsidRPr="006910F3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910F3">
              <w:rPr>
                <w:rFonts w:ascii="Arial" w:eastAsia="Times New Roman" w:hAnsi="Arial" w:cs="Arial"/>
                <w:sz w:val="20"/>
                <w:szCs w:val="20"/>
              </w:rPr>
              <w:t>број</w:t>
            </w:r>
            <w:proofErr w:type="spellEnd"/>
            <w:r w:rsidRPr="006910F3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6910F3">
              <w:rPr>
                <w:rFonts w:ascii="Arial" w:eastAsia="Times New Roman" w:hAnsi="Arial" w:cs="Arial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0858E" w14:textId="14F41CC3" w:rsidR="00BB7025" w:rsidRPr="006910F3" w:rsidRDefault="00BE634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не знам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5ED07F29" w14:textId="77777777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AB3B5B" w14:textId="49EBB43F" w:rsidR="00BB7025" w:rsidRPr="006910F3" w:rsidRDefault="00BE634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</w:tr>
      <w:tr w:rsidR="00BB7025" w:rsidRPr="006910F3" w14:paraId="7356C86D" w14:textId="77777777" w:rsidTr="00EF55DD">
        <w:trPr>
          <w:trHeight w:val="863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146F4C18" w14:textId="77777777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SCI</w:t>
            </w: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SSCI</w:t>
            </w: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C6E99F" w14:textId="4CCDD7FE" w:rsidR="00BB7025" w:rsidRPr="006910F3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45FD3561" w14:textId="77777777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5A20F" w14:textId="726EB46B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="00BE6346" w:rsidRPr="006910F3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</w:tr>
      <w:tr w:rsidR="00BB7025" w:rsidRPr="006910F3" w14:paraId="27989AAB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353F987" w14:textId="77777777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6910F3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BB7025" w:rsidRPr="006D0E38" w14:paraId="519F50D4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257CE" w14:textId="40D38463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fr-FR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 </w:t>
            </w:r>
            <w:proofErr w:type="spellStart"/>
            <w:r w:rsidR="00BE6346" w:rsidRPr="006910F3">
              <w:rPr>
                <w:rFonts w:ascii="Arial" w:eastAsia="Times New Roman" w:hAnsi="Arial" w:cs="Arial"/>
                <w:sz w:val="20"/>
                <w:szCs w:val="20"/>
              </w:rPr>
              <w:t>Институт</w:t>
            </w:r>
            <w:proofErr w:type="spellEnd"/>
            <w:r w:rsidR="00BE6346" w:rsidRPr="006910F3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</w:t>
            </w:r>
            <w:proofErr w:type="spellStart"/>
            <w:r w:rsidR="00BE6346" w:rsidRPr="006910F3">
              <w:rPr>
                <w:rFonts w:ascii="Arial" w:eastAsia="Times New Roman" w:hAnsi="Arial" w:cs="Arial"/>
                <w:sz w:val="20"/>
                <w:szCs w:val="20"/>
              </w:rPr>
              <w:t>русского</w:t>
            </w:r>
            <w:proofErr w:type="spellEnd"/>
            <w:r w:rsidR="00BE6346" w:rsidRPr="006910F3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</w:t>
            </w:r>
            <w:proofErr w:type="spellStart"/>
            <w:r w:rsidR="00BE6346" w:rsidRPr="006910F3">
              <w:rPr>
                <w:rFonts w:ascii="Arial" w:eastAsia="Times New Roman" w:hAnsi="Arial" w:cs="Arial"/>
                <w:sz w:val="20"/>
                <w:szCs w:val="20"/>
              </w:rPr>
              <w:t>языка</w:t>
            </w:r>
            <w:proofErr w:type="spellEnd"/>
            <w:r w:rsidR="00BE6346" w:rsidRPr="006910F3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</w:t>
            </w:r>
            <w:r w:rsidR="00BE6346" w:rsidRPr="006910F3">
              <w:rPr>
                <w:rFonts w:ascii="Arial" w:eastAsia="Times New Roman" w:hAnsi="Arial" w:cs="Arial"/>
                <w:sz w:val="20"/>
                <w:szCs w:val="20"/>
              </w:rPr>
              <w:t>РАН</w:t>
            </w:r>
            <w:r w:rsidR="00BE6346" w:rsidRPr="006910F3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 -</w:t>
            </w:r>
            <w:proofErr w:type="spellStart"/>
            <w:r w:rsidR="00BE6346" w:rsidRPr="006910F3">
              <w:rPr>
                <w:rFonts w:ascii="Arial" w:eastAsia="Times New Roman" w:hAnsi="Arial" w:cs="Arial"/>
                <w:sz w:val="20"/>
                <w:szCs w:val="20"/>
              </w:rPr>
              <w:t>Москва</w:t>
            </w:r>
            <w:proofErr w:type="spellEnd"/>
            <w:r w:rsidR="00BE6346" w:rsidRPr="006910F3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(2003), Maison des sciences de l'homme - Paris (2004)</w:t>
            </w:r>
          </w:p>
        </w:tc>
      </w:tr>
      <w:tr w:rsidR="00BB7025" w:rsidRPr="006D0E38" w14:paraId="7D5340DB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CAA6F" w14:textId="77777777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fr-FR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 </w:t>
            </w:r>
          </w:p>
        </w:tc>
      </w:tr>
      <w:tr w:rsidR="00BB7025" w:rsidRPr="006D0E38" w14:paraId="66524210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C1E45" w14:textId="77777777" w:rsidR="00BB7025" w:rsidRPr="006910F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fr-FR"/>
              </w:rPr>
            </w:pPr>
            <w:r w:rsidRPr="006910F3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 </w:t>
            </w:r>
          </w:p>
        </w:tc>
      </w:tr>
    </w:tbl>
    <w:p w14:paraId="7CBD4988" w14:textId="77777777" w:rsidR="00200F95" w:rsidRPr="006910F3" w:rsidRDefault="00200F95" w:rsidP="00ED5B01">
      <w:pPr>
        <w:rPr>
          <w:rFonts w:ascii="Arial" w:hAnsi="Arial" w:cs="Arial"/>
          <w:sz w:val="20"/>
          <w:szCs w:val="20"/>
          <w:lang w:val="fr-FR"/>
        </w:rPr>
      </w:pPr>
    </w:p>
    <w:sectPr w:rsidR="00200F95" w:rsidRPr="006910F3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9B4BD5"/>
    <w:multiLevelType w:val="singleLevel"/>
    <w:tmpl w:val="B65698D6"/>
    <w:lvl w:ilvl="0">
      <w:start w:val="1"/>
      <w:numFmt w:val="decimal"/>
      <w:lvlText w:val="%1."/>
      <w:lvlJc w:val="left"/>
      <w:pPr>
        <w:tabs>
          <w:tab w:val="num" w:pos="1335"/>
        </w:tabs>
        <w:ind w:left="1335" w:hanging="615"/>
      </w:pPr>
      <w:rPr>
        <w:rFonts w:hint="default"/>
        <w:i w:val="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623D"/>
    <w:rsid w:val="00046187"/>
    <w:rsid w:val="000B3EEB"/>
    <w:rsid w:val="00200F95"/>
    <w:rsid w:val="002B4D66"/>
    <w:rsid w:val="004924AA"/>
    <w:rsid w:val="004F095F"/>
    <w:rsid w:val="005E746B"/>
    <w:rsid w:val="006910F3"/>
    <w:rsid w:val="006D0E38"/>
    <w:rsid w:val="006E38EB"/>
    <w:rsid w:val="00751EEE"/>
    <w:rsid w:val="007A623D"/>
    <w:rsid w:val="00901B34"/>
    <w:rsid w:val="00B45407"/>
    <w:rsid w:val="00BB7025"/>
    <w:rsid w:val="00BE0F7A"/>
    <w:rsid w:val="00BE6346"/>
    <w:rsid w:val="00E271CB"/>
    <w:rsid w:val="00E76A7D"/>
    <w:rsid w:val="00EB36E9"/>
    <w:rsid w:val="00ED5B01"/>
    <w:rsid w:val="00EF55DD"/>
    <w:rsid w:val="00F25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DFCCF8"/>
  <w15:docId w15:val="{C2093CFF-6880-4042-B379-86101CA94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5473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394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10</cp:revision>
  <dcterms:created xsi:type="dcterms:W3CDTF">2022-05-22T21:39:00Z</dcterms:created>
  <dcterms:modified xsi:type="dcterms:W3CDTF">2022-05-25T16:19:00Z</dcterms:modified>
</cp:coreProperties>
</file>