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590" w:type="dxa"/>
        <w:tblInd w:w="93" w:type="dxa"/>
        <w:tblLook w:val="04A0" w:firstRow="1" w:lastRow="0" w:firstColumn="1" w:lastColumn="0" w:noHBand="0" w:noVBand="1"/>
      </w:tblPr>
      <w:tblGrid>
        <w:gridCol w:w="1210"/>
        <w:gridCol w:w="1226"/>
        <w:gridCol w:w="4786"/>
        <w:gridCol w:w="1824"/>
        <w:gridCol w:w="1544"/>
      </w:tblGrid>
      <w:tr w:rsidR="00B9385F" w:rsidRPr="00712F9A" w:rsidTr="00712F9A">
        <w:trPr>
          <w:trHeight w:val="788"/>
        </w:trPr>
        <w:tc>
          <w:tcPr>
            <w:tcW w:w="105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ABEA"/>
            <w:vAlign w:val="center"/>
            <w:hideMark/>
          </w:tcPr>
          <w:p w:rsidR="00B9385F" w:rsidRPr="00712F9A" w:rsidRDefault="00B9385F" w:rsidP="00B9385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6"/>
                <w:szCs w:val="26"/>
                <w:lang w:val="sr-Cyrl-RS"/>
              </w:rPr>
            </w:pPr>
            <w:r w:rsidRPr="00712F9A">
              <w:rPr>
                <w:rFonts w:ascii="Arial" w:eastAsia="Times New Roman" w:hAnsi="Arial" w:cs="Arial"/>
                <w:b/>
                <w:bCs/>
                <w:sz w:val="26"/>
                <w:szCs w:val="26"/>
                <w:lang w:val="sr-Cyrl-RS"/>
              </w:rPr>
              <w:t>Научне квалификације наставника на докторским студијама и задужења у настави</w:t>
            </w:r>
          </w:p>
        </w:tc>
      </w:tr>
      <w:tr w:rsidR="00B9385F" w:rsidRPr="00712F9A" w:rsidTr="00712F9A">
        <w:trPr>
          <w:trHeight w:val="255"/>
        </w:trPr>
        <w:tc>
          <w:tcPr>
            <w:tcW w:w="25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9385F" w:rsidRPr="00712F9A" w:rsidRDefault="00B9385F" w:rsidP="00B9385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712F9A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 xml:space="preserve">Презиме, средње слово, име </w:t>
            </w:r>
          </w:p>
        </w:tc>
        <w:tc>
          <w:tcPr>
            <w:tcW w:w="801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385F" w:rsidRPr="00712F9A" w:rsidRDefault="00B9385F" w:rsidP="00B9385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12F9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Меденица М. Лука</w:t>
            </w:r>
          </w:p>
        </w:tc>
      </w:tr>
      <w:tr w:rsidR="00B9385F" w:rsidRPr="00712F9A" w:rsidTr="00712F9A">
        <w:trPr>
          <w:trHeight w:val="255"/>
        </w:trPr>
        <w:tc>
          <w:tcPr>
            <w:tcW w:w="25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B9385F" w:rsidRPr="00712F9A" w:rsidRDefault="00B9385F" w:rsidP="00B9385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712F9A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Звање</w:t>
            </w:r>
          </w:p>
        </w:tc>
        <w:tc>
          <w:tcPr>
            <w:tcW w:w="801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385F" w:rsidRPr="00712F9A" w:rsidRDefault="00B9385F" w:rsidP="00B9385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12F9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доцент</w:t>
            </w:r>
          </w:p>
        </w:tc>
      </w:tr>
      <w:tr w:rsidR="00B9385F" w:rsidRPr="00712F9A" w:rsidTr="00712F9A">
        <w:trPr>
          <w:trHeight w:val="255"/>
        </w:trPr>
        <w:tc>
          <w:tcPr>
            <w:tcW w:w="25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9385F" w:rsidRPr="00712F9A" w:rsidRDefault="00B9385F" w:rsidP="00B9385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712F9A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Ужа научна област</w:t>
            </w:r>
          </w:p>
        </w:tc>
        <w:tc>
          <w:tcPr>
            <w:tcW w:w="801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385F" w:rsidRPr="00712F9A" w:rsidRDefault="00B9385F" w:rsidP="00B9385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12F9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Русистика, Руски језик</w:t>
            </w:r>
          </w:p>
        </w:tc>
      </w:tr>
      <w:tr w:rsidR="00B9385F" w:rsidRPr="00712F9A" w:rsidTr="00712F9A">
        <w:trPr>
          <w:trHeight w:val="255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:rsidR="00B9385F" w:rsidRPr="00712F9A" w:rsidRDefault="00B9385F" w:rsidP="00B9385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712F9A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Академска каријера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B9385F" w:rsidRPr="00712F9A" w:rsidRDefault="00B9385F" w:rsidP="00B9385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712F9A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511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:rsidR="00B9385F" w:rsidRPr="00712F9A" w:rsidRDefault="00B9385F" w:rsidP="00B9385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12F9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29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B9385F" w:rsidRPr="00712F9A" w:rsidRDefault="00B9385F" w:rsidP="00B9385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12F9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B9385F" w:rsidRPr="00712F9A" w:rsidTr="00712F9A">
        <w:trPr>
          <w:trHeight w:val="255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CFFCC"/>
            <w:noWrap/>
            <w:vAlign w:val="bottom"/>
            <w:hideMark/>
          </w:tcPr>
          <w:p w:rsidR="00B9385F" w:rsidRPr="00712F9A" w:rsidRDefault="00B9385F" w:rsidP="00B9385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12F9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9385F" w:rsidRPr="00712F9A" w:rsidRDefault="00B9385F" w:rsidP="00B9385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12F9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Датум</w:t>
            </w:r>
          </w:p>
        </w:tc>
        <w:tc>
          <w:tcPr>
            <w:tcW w:w="5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B9385F" w:rsidRPr="00712F9A" w:rsidRDefault="00B9385F" w:rsidP="00B9385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12F9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Институција</w:t>
            </w:r>
          </w:p>
        </w:tc>
        <w:tc>
          <w:tcPr>
            <w:tcW w:w="29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9385F" w:rsidRPr="00712F9A" w:rsidRDefault="00B9385F" w:rsidP="00B9385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12F9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Област</w:t>
            </w:r>
          </w:p>
        </w:tc>
      </w:tr>
      <w:tr w:rsidR="00B9385F" w:rsidRPr="00712F9A" w:rsidTr="00712F9A">
        <w:trPr>
          <w:trHeight w:val="255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9385F" w:rsidRPr="00712F9A" w:rsidRDefault="00B9385F" w:rsidP="00B9385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12F9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Избор у звање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385F" w:rsidRPr="00712F9A" w:rsidRDefault="00B9385F" w:rsidP="00B9385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12F9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30.11.2021.</w:t>
            </w:r>
          </w:p>
        </w:tc>
        <w:tc>
          <w:tcPr>
            <w:tcW w:w="5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385F" w:rsidRPr="00712F9A" w:rsidRDefault="00B9385F" w:rsidP="00B9385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12F9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Универзитет у Београду, Филолошки факултет</w:t>
            </w:r>
          </w:p>
        </w:tc>
        <w:tc>
          <w:tcPr>
            <w:tcW w:w="29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385F" w:rsidRPr="00712F9A" w:rsidRDefault="00B9385F" w:rsidP="00B9385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12F9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Русистика, Руски језик</w:t>
            </w:r>
          </w:p>
        </w:tc>
      </w:tr>
      <w:tr w:rsidR="00B9385F" w:rsidRPr="00712F9A" w:rsidTr="00712F9A">
        <w:trPr>
          <w:trHeight w:val="255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B9385F" w:rsidRPr="00712F9A" w:rsidRDefault="00B9385F" w:rsidP="00B9385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12F9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Докторат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385F" w:rsidRPr="00712F9A" w:rsidRDefault="00B9385F" w:rsidP="00B9385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12F9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28.11.2014.</w:t>
            </w:r>
          </w:p>
        </w:tc>
        <w:tc>
          <w:tcPr>
            <w:tcW w:w="5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385F" w:rsidRPr="00712F9A" w:rsidRDefault="00B9385F" w:rsidP="00B9385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12F9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Универзитет у Београду, Филолошки факултет</w:t>
            </w:r>
          </w:p>
        </w:tc>
        <w:tc>
          <w:tcPr>
            <w:tcW w:w="29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385F" w:rsidRPr="00712F9A" w:rsidRDefault="00B9385F" w:rsidP="00B9385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12F9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Русистика, Руски језик</w:t>
            </w:r>
          </w:p>
        </w:tc>
      </w:tr>
      <w:tr w:rsidR="00B9385F" w:rsidRPr="00712F9A" w:rsidTr="00712F9A">
        <w:trPr>
          <w:trHeight w:val="255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9385F" w:rsidRPr="00712F9A" w:rsidRDefault="00B9385F" w:rsidP="00B9385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12F9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Диплома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385F" w:rsidRPr="00712F9A" w:rsidRDefault="00B9385F" w:rsidP="00B9385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12F9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13.11.2007.</w:t>
            </w:r>
          </w:p>
        </w:tc>
        <w:tc>
          <w:tcPr>
            <w:tcW w:w="5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385F" w:rsidRPr="00712F9A" w:rsidRDefault="00B9385F" w:rsidP="00B9385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12F9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Универзитет у Београду, Филолошки факултет</w:t>
            </w:r>
          </w:p>
        </w:tc>
        <w:tc>
          <w:tcPr>
            <w:tcW w:w="29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385F" w:rsidRPr="00712F9A" w:rsidRDefault="00B9385F" w:rsidP="00B9385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12F9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Русистика, Руски језик</w:t>
            </w:r>
          </w:p>
        </w:tc>
      </w:tr>
      <w:tr w:rsidR="00B9385F" w:rsidRPr="00712F9A" w:rsidTr="00712F9A">
        <w:trPr>
          <w:trHeight w:val="255"/>
        </w:trPr>
        <w:tc>
          <w:tcPr>
            <w:tcW w:w="105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B9385F" w:rsidRPr="00712F9A" w:rsidRDefault="00B9385F" w:rsidP="00B9385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712F9A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Списак предмета које наставник држи на студијским програмима докторских студија</w:t>
            </w:r>
          </w:p>
        </w:tc>
      </w:tr>
      <w:tr w:rsidR="00B9385F" w:rsidRPr="00712F9A" w:rsidTr="00712F9A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B9385F" w:rsidRPr="00712F9A" w:rsidRDefault="00B9385F" w:rsidP="00712F9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12F9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Р.б.</w:t>
            </w:r>
          </w:p>
        </w:tc>
        <w:tc>
          <w:tcPr>
            <w:tcW w:w="931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9385F" w:rsidRPr="00712F9A" w:rsidRDefault="00B9385F" w:rsidP="00B9385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12F9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Назив предмета</w:t>
            </w:r>
          </w:p>
        </w:tc>
      </w:tr>
      <w:tr w:rsidR="00B9385F" w:rsidRPr="00712F9A" w:rsidTr="00712F9A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9385F" w:rsidRPr="00712F9A" w:rsidRDefault="00B9385F" w:rsidP="00712F9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12F9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931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385F" w:rsidRPr="00712F9A" w:rsidRDefault="00B9385F" w:rsidP="00B9385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12F9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5009EB" w:rsidRPr="00712F9A" w:rsidTr="00712F9A">
        <w:trPr>
          <w:trHeight w:val="255"/>
        </w:trPr>
        <w:tc>
          <w:tcPr>
            <w:tcW w:w="96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5009EB" w:rsidRPr="00712F9A" w:rsidRDefault="005009EB" w:rsidP="00B9385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712F9A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Најзначајнији радови  у складу са захтевима допунских стандарда за дато поље (10 до 20)</w:t>
            </w:r>
          </w:p>
        </w:tc>
        <w:tc>
          <w:tcPr>
            <w:tcW w:w="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vAlign w:val="bottom"/>
          </w:tcPr>
          <w:p w:rsidR="005009EB" w:rsidRPr="002F34B0" w:rsidRDefault="002F34B0" w:rsidP="005009E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M</w:t>
            </w:r>
          </w:p>
        </w:tc>
      </w:tr>
      <w:tr w:rsidR="005009EB" w:rsidRPr="00712F9A" w:rsidTr="00712F9A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5009EB" w:rsidRPr="00712F9A" w:rsidRDefault="005009EB" w:rsidP="002F34B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12F9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83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9EB" w:rsidRPr="00712F9A" w:rsidRDefault="005009EB" w:rsidP="002F34B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12F9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Меденица, Лука. Утицај инпута на правописна постигнућа студената руског језика филолошког профила. Методички видици, [S.l.], v. 12, n. 12, стр. 305–317, 2021. ISSN 2334-7465. Доступно на: &lt;https://metodickividici.ff.uns.ac.rs/index.php/MV/article/view/1966&gt;. doi: https://doi.org/10.19090/mv.2021.12.305-317.</w:t>
            </w:r>
          </w:p>
        </w:tc>
        <w:tc>
          <w:tcPr>
            <w:tcW w:w="9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09EB" w:rsidRPr="00712F9A" w:rsidRDefault="005009EB" w:rsidP="002F34B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12F9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М51</w:t>
            </w:r>
          </w:p>
        </w:tc>
      </w:tr>
      <w:tr w:rsidR="005009EB" w:rsidRPr="00712F9A" w:rsidTr="00712F9A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009EB" w:rsidRPr="00616019" w:rsidRDefault="005009EB" w:rsidP="002F34B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1601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83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9EB" w:rsidRPr="00616019" w:rsidRDefault="005009EB" w:rsidP="002F34B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1601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Меденица Лука, А.Н. Матрусова. Актуальные проблемы и вызовы сербских педагогов-русистов. </w:t>
            </w:r>
            <w:r w:rsidRPr="00616019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Русский язык за рубежом</w:t>
            </w:r>
            <w:r w:rsidRPr="0061601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, № 2. – Москва, с. 77 – 81, 2021. DOI: 10.37632/PI.2021.285.2.011</w:t>
            </w:r>
          </w:p>
        </w:tc>
        <w:tc>
          <w:tcPr>
            <w:tcW w:w="9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09EB" w:rsidRPr="00616019" w:rsidRDefault="005009EB" w:rsidP="002F34B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1601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М2</w:t>
            </w:r>
            <w:r w:rsidR="00616019" w:rsidRPr="0061601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4</w:t>
            </w:r>
          </w:p>
          <w:p w:rsidR="00616019" w:rsidRPr="00616019" w:rsidRDefault="00616019" w:rsidP="002F34B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1601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(проширена листа УБ)</w:t>
            </w:r>
          </w:p>
        </w:tc>
      </w:tr>
      <w:tr w:rsidR="005009EB" w:rsidRPr="00712F9A" w:rsidTr="00712F9A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5009EB" w:rsidRPr="00712F9A" w:rsidRDefault="005009EB" w:rsidP="002F34B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12F9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3</w:t>
            </w:r>
          </w:p>
        </w:tc>
        <w:tc>
          <w:tcPr>
            <w:tcW w:w="83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9EB" w:rsidRPr="00712F9A" w:rsidRDefault="005009EB" w:rsidP="002F34B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12F9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Меденица, Лука. Методические рекомендации начинающему преподавателю по работе над аудированием. </w:t>
            </w:r>
            <w:r w:rsidRPr="00712F9A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Славистика</w:t>
            </w:r>
            <w:r w:rsidRPr="00712F9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, књига XXIV/2. – Београд: Славистичко друштво Србије, ISSN 1450-5061, с. 311–319, 2020.</w:t>
            </w:r>
          </w:p>
        </w:tc>
        <w:tc>
          <w:tcPr>
            <w:tcW w:w="9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09EB" w:rsidRPr="00712F9A" w:rsidRDefault="005009EB" w:rsidP="002F34B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12F9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М51</w:t>
            </w:r>
          </w:p>
        </w:tc>
      </w:tr>
      <w:tr w:rsidR="005009EB" w:rsidRPr="00712F9A" w:rsidTr="00712F9A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009EB" w:rsidRPr="00712F9A" w:rsidRDefault="005009EB" w:rsidP="002F34B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12F9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4</w:t>
            </w:r>
          </w:p>
        </w:tc>
        <w:tc>
          <w:tcPr>
            <w:tcW w:w="83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9EB" w:rsidRPr="00712F9A" w:rsidRDefault="005009EB" w:rsidP="002F34B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12F9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Меденица, Лука. «Актуальное состояние педагогической практики для русистов на филологическом факультете Белградского университета». </w:t>
            </w:r>
            <w:r w:rsidRPr="00712F9A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Русистика без граници</w:t>
            </w:r>
            <w:r w:rsidRPr="00712F9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3, 2020, 77–84. ISSN – 2535-0390</w:t>
            </w:r>
          </w:p>
        </w:tc>
        <w:tc>
          <w:tcPr>
            <w:tcW w:w="9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09EB" w:rsidRPr="00712F9A" w:rsidRDefault="00712F9A" w:rsidP="002F34B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М23 (</w:t>
            </w:r>
            <w:r w:rsidR="005009EB" w:rsidRPr="00712F9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Erih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>+</w:t>
            </w: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)</w:t>
            </w:r>
          </w:p>
        </w:tc>
      </w:tr>
      <w:tr w:rsidR="005009EB" w:rsidRPr="00712F9A" w:rsidTr="00712F9A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5009EB" w:rsidRPr="00712F9A" w:rsidRDefault="005009EB" w:rsidP="002F34B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12F9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5</w:t>
            </w:r>
          </w:p>
        </w:tc>
        <w:tc>
          <w:tcPr>
            <w:tcW w:w="83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9EB" w:rsidRPr="00712F9A" w:rsidRDefault="005009EB" w:rsidP="002F34B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12F9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Гинич, Елена, Наташа Айджанович, Лука Меденица. «Современное положение русского языка в высших учебных заведениях Сербии». [У:] Љ. Бајић, Ј. Гинић, Н. Станковић Шошо (ур.) Положај словенских језика, књижевности и култура на универзитетима у свету. Округли сто Комисије за наставу словенских језика и књижевности Међународног комитета слависта. Београд: Филолошки факултет Универзитета у Београду, 2020, 18–47.</w:t>
            </w:r>
          </w:p>
        </w:tc>
        <w:tc>
          <w:tcPr>
            <w:tcW w:w="9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09EB" w:rsidRPr="00712F9A" w:rsidRDefault="005009EB" w:rsidP="002F34B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12F9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M33</w:t>
            </w:r>
          </w:p>
        </w:tc>
      </w:tr>
      <w:tr w:rsidR="005009EB" w:rsidRPr="00712F9A" w:rsidTr="00712F9A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009EB" w:rsidRPr="00712F9A" w:rsidRDefault="005009EB" w:rsidP="002F34B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12F9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6</w:t>
            </w:r>
          </w:p>
        </w:tc>
        <w:tc>
          <w:tcPr>
            <w:tcW w:w="83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9EB" w:rsidRPr="00712F9A" w:rsidRDefault="005009EB" w:rsidP="002F34B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12F9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Меденица, Лука, Употреба српског језика (као наследног) у српским и интеркултуралним породицама широм Европе. У: Српски као страни језик у теорији и пракси : тематски зборник радова. 4 / [главни уредник Весна Крајишник]. – Београд : Филолошки факултет, Центар за српски као страни језик, 2020 </w:t>
            </w:r>
            <w:r w:rsidRPr="00712F9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br/>
              <w:t>ISBN 978-86-6153-642-7</w:t>
            </w:r>
          </w:p>
        </w:tc>
        <w:tc>
          <w:tcPr>
            <w:tcW w:w="9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09EB" w:rsidRPr="00712F9A" w:rsidRDefault="005009EB" w:rsidP="002F34B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12F9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M33</w:t>
            </w:r>
          </w:p>
        </w:tc>
      </w:tr>
      <w:tr w:rsidR="005009EB" w:rsidRPr="00712F9A" w:rsidTr="00712F9A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5009EB" w:rsidRPr="00712F9A" w:rsidRDefault="005009EB" w:rsidP="002F34B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12F9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7</w:t>
            </w:r>
          </w:p>
        </w:tc>
        <w:tc>
          <w:tcPr>
            <w:tcW w:w="83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9EB" w:rsidRPr="00712F9A" w:rsidRDefault="005009EB" w:rsidP="002F34B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12F9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Меденица, Лука, Јелена Гинић. «Постигнућа ученика на пријемном испиту за упис у руско-српска билингвална одељења». </w:t>
            </w:r>
            <w:r w:rsidRPr="00712F9A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Примењена лингвистика</w:t>
            </w:r>
            <w:r w:rsidRPr="00712F9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19, 2018, 23–30.</w:t>
            </w:r>
          </w:p>
        </w:tc>
        <w:tc>
          <w:tcPr>
            <w:tcW w:w="9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09EB" w:rsidRPr="00712F9A" w:rsidRDefault="005009EB" w:rsidP="002F34B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12F9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M52</w:t>
            </w:r>
          </w:p>
        </w:tc>
      </w:tr>
      <w:tr w:rsidR="005009EB" w:rsidRPr="00712F9A" w:rsidTr="00712F9A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009EB" w:rsidRPr="00712F9A" w:rsidRDefault="005009EB" w:rsidP="002F34B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12F9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8</w:t>
            </w:r>
          </w:p>
        </w:tc>
        <w:tc>
          <w:tcPr>
            <w:tcW w:w="83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9EB" w:rsidRPr="00712F9A" w:rsidRDefault="005009EB" w:rsidP="002F34B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highlight w:val="yellow"/>
                <w:lang w:val="sr-Cyrl-RS"/>
              </w:rPr>
            </w:pPr>
            <w:r w:rsidRPr="0061601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Меденица, Лука. 7 актуальных проблем родителей-билингвов. – У: </w:t>
            </w:r>
            <w:r w:rsidRPr="00616019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Русский язык за рубежом</w:t>
            </w:r>
            <w:r w:rsidRPr="0061601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, № 6. – Москва, 2016.</w:t>
            </w:r>
          </w:p>
        </w:tc>
        <w:tc>
          <w:tcPr>
            <w:tcW w:w="9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6019" w:rsidRPr="00616019" w:rsidRDefault="00616019" w:rsidP="0061601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1601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М24</w:t>
            </w:r>
          </w:p>
          <w:p w:rsidR="00954BED" w:rsidRPr="00712F9A" w:rsidRDefault="00616019" w:rsidP="0061601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highlight w:val="yellow"/>
                <w:lang w:val="sr-Cyrl-RS"/>
              </w:rPr>
            </w:pPr>
            <w:r w:rsidRPr="0061601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(проширена листа УБ)</w:t>
            </w:r>
          </w:p>
        </w:tc>
      </w:tr>
      <w:tr w:rsidR="005009EB" w:rsidRPr="00712F9A" w:rsidTr="00712F9A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5009EB" w:rsidRPr="00712F9A" w:rsidRDefault="005009EB" w:rsidP="002F34B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12F9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9</w:t>
            </w:r>
          </w:p>
        </w:tc>
        <w:tc>
          <w:tcPr>
            <w:tcW w:w="83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9EB" w:rsidRPr="00712F9A" w:rsidRDefault="005009EB" w:rsidP="002F34B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12F9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Меденица, Лука. О теорији семантичких локализација. – У: Лингвистика и славистика у делу Предрага Пипера (зборник радова) / главни и одговорни уредник: Селимир Радуловић. – Нови Сад: Библиотека Матице српске, с. 27–30, 2016.</w:t>
            </w:r>
          </w:p>
        </w:tc>
        <w:tc>
          <w:tcPr>
            <w:tcW w:w="9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09EB" w:rsidRPr="00712F9A" w:rsidRDefault="00954BED" w:rsidP="002F34B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12F9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M45</w:t>
            </w:r>
          </w:p>
        </w:tc>
      </w:tr>
      <w:tr w:rsidR="005009EB" w:rsidRPr="00712F9A" w:rsidTr="00712F9A">
        <w:trPr>
          <w:trHeight w:val="255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009EB" w:rsidRPr="00712F9A" w:rsidRDefault="005009EB" w:rsidP="002F34B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12F9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10</w:t>
            </w:r>
          </w:p>
        </w:tc>
        <w:tc>
          <w:tcPr>
            <w:tcW w:w="83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9EB" w:rsidRPr="00616019" w:rsidRDefault="005009EB" w:rsidP="002F34B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1601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Меденица, Лука. Локальные наречия с корнем -нутр- в русском и их эквиваленты в сербском языке. – У: </w:t>
            </w:r>
            <w:r w:rsidRPr="00616019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Научный диалог</w:t>
            </w:r>
            <w:r w:rsidRPr="0061601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, выпуск 11 (47), Екатеринбург, с. 19–30, 2015.</w:t>
            </w:r>
          </w:p>
        </w:tc>
        <w:tc>
          <w:tcPr>
            <w:tcW w:w="9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09EB" w:rsidRDefault="00954BED" w:rsidP="002F34B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1601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M21</w:t>
            </w:r>
          </w:p>
          <w:p w:rsidR="00616019" w:rsidRPr="00616019" w:rsidRDefault="00616019" w:rsidP="002F34B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(верификовано у РИС бази)</w:t>
            </w:r>
            <w:bookmarkStart w:id="0" w:name="_GoBack"/>
            <w:bookmarkEnd w:id="0"/>
          </w:p>
        </w:tc>
      </w:tr>
      <w:tr w:rsidR="00B9385F" w:rsidRPr="00712F9A" w:rsidTr="00712F9A">
        <w:trPr>
          <w:trHeight w:val="255"/>
        </w:trPr>
        <w:tc>
          <w:tcPr>
            <w:tcW w:w="105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B9385F" w:rsidRPr="00712F9A" w:rsidRDefault="00B9385F" w:rsidP="002F34B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712F9A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Збирни подаци научне активности наставника</w:t>
            </w:r>
          </w:p>
        </w:tc>
      </w:tr>
      <w:tr w:rsidR="00B9385F" w:rsidRPr="00712F9A" w:rsidTr="00712F9A">
        <w:trPr>
          <w:trHeight w:val="525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9385F" w:rsidRPr="00712F9A" w:rsidRDefault="00B9385F" w:rsidP="00B9385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12F9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Укупан број </w:t>
            </w:r>
            <w:r w:rsidRPr="00712F9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lastRenderedPageBreak/>
              <w:t>цитата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385F" w:rsidRPr="00712F9A" w:rsidRDefault="00B9385F" w:rsidP="00B9385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12F9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lastRenderedPageBreak/>
              <w:t> </w:t>
            </w:r>
          </w:p>
        </w:tc>
        <w:tc>
          <w:tcPr>
            <w:tcW w:w="5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bottom"/>
            <w:hideMark/>
          </w:tcPr>
          <w:p w:rsidR="00B9385F" w:rsidRPr="00712F9A" w:rsidRDefault="00B9385F" w:rsidP="00B9385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12F9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Број домаћих пројеката на којима наставник тренутно учествује</w:t>
            </w:r>
          </w:p>
        </w:tc>
        <w:tc>
          <w:tcPr>
            <w:tcW w:w="29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385F" w:rsidRPr="00712F9A" w:rsidRDefault="00B9385F" w:rsidP="00B9385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12F9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B9385F" w:rsidRPr="00712F9A" w:rsidTr="00712F9A">
        <w:trPr>
          <w:trHeight w:val="540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B9385F" w:rsidRPr="00712F9A" w:rsidRDefault="00B9385F" w:rsidP="00B9385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12F9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Укупан број радова са SCI (SSCI) листе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385F" w:rsidRPr="00712F9A" w:rsidRDefault="00B9385F" w:rsidP="00B9385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12F9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5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B9385F" w:rsidRPr="00712F9A" w:rsidRDefault="00B9385F" w:rsidP="00B9385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12F9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Број међународних пројеката на којима наставник тренутно учествује</w:t>
            </w:r>
          </w:p>
        </w:tc>
        <w:tc>
          <w:tcPr>
            <w:tcW w:w="29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385F" w:rsidRPr="00712F9A" w:rsidRDefault="00B9385F" w:rsidP="00B9385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12F9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B9385F" w:rsidRPr="00712F9A" w:rsidTr="00712F9A">
        <w:trPr>
          <w:trHeight w:val="255"/>
        </w:trPr>
        <w:tc>
          <w:tcPr>
            <w:tcW w:w="105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B9385F" w:rsidRPr="00712F9A" w:rsidRDefault="00B9385F" w:rsidP="00B9385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712F9A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Усавршавања</w:t>
            </w:r>
          </w:p>
        </w:tc>
      </w:tr>
      <w:tr w:rsidR="00B9385F" w:rsidRPr="00712F9A" w:rsidTr="00712F9A">
        <w:trPr>
          <w:trHeight w:val="255"/>
        </w:trPr>
        <w:tc>
          <w:tcPr>
            <w:tcW w:w="105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385F" w:rsidRPr="00712F9A" w:rsidRDefault="00B9385F" w:rsidP="00B9385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12F9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B9385F" w:rsidRPr="00712F9A" w:rsidTr="00712F9A">
        <w:trPr>
          <w:trHeight w:val="255"/>
        </w:trPr>
        <w:tc>
          <w:tcPr>
            <w:tcW w:w="105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B9385F" w:rsidRPr="00712F9A" w:rsidRDefault="00B9385F" w:rsidP="00B9385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712F9A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Остали подаци који се сматрају релевантним</w:t>
            </w:r>
          </w:p>
        </w:tc>
      </w:tr>
      <w:tr w:rsidR="00B9385F" w:rsidRPr="00712F9A" w:rsidTr="00712F9A">
        <w:trPr>
          <w:trHeight w:val="255"/>
        </w:trPr>
        <w:tc>
          <w:tcPr>
            <w:tcW w:w="105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385F" w:rsidRPr="00712F9A" w:rsidRDefault="00B9385F" w:rsidP="00B9385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12F9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 периоду од 2014. до 2020. године ангажован од стране Факултета организационих наука ради извођења вежби и предавања на основним студијама на предметима Руски језик струке 1, Руски језик струке 2 и Руски језик струке 3.</w:t>
            </w:r>
          </w:p>
        </w:tc>
      </w:tr>
      <w:tr w:rsidR="00B9385F" w:rsidRPr="00712F9A" w:rsidTr="00712F9A">
        <w:trPr>
          <w:trHeight w:val="255"/>
        </w:trPr>
        <w:tc>
          <w:tcPr>
            <w:tcW w:w="105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385F" w:rsidRPr="00712F9A" w:rsidRDefault="00B9385F" w:rsidP="00B9385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12F9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 школској 2018/2019. ангажован од стране Филозофског факултета са седиштем у Косовској Митровици ради извођења предавања на освновним студијама на предметима Морфологија руског језика са творбом речи, Методика наставе руског језика 1 и Методика наставе руског језика 2.</w:t>
            </w:r>
          </w:p>
        </w:tc>
      </w:tr>
      <w:tr w:rsidR="00B9385F" w:rsidRPr="00712F9A" w:rsidTr="00712F9A">
        <w:trPr>
          <w:trHeight w:val="255"/>
        </w:trPr>
        <w:tc>
          <w:tcPr>
            <w:tcW w:w="105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385F" w:rsidRPr="00712F9A" w:rsidRDefault="00B9385F" w:rsidP="00B9385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12F9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Коаутор уџбеничког комплета Наш класс 1 - 4, за пети - осми разред основне школе, издавачке куће Завод за уџбенике, Београд.</w:t>
            </w:r>
          </w:p>
        </w:tc>
      </w:tr>
      <w:tr w:rsidR="00B9385F" w:rsidRPr="00712F9A" w:rsidTr="00712F9A">
        <w:trPr>
          <w:trHeight w:val="255"/>
        </w:trPr>
        <w:tc>
          <w:tcPr>
            <w:tcW w:w="105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385F" w:rsidRPr="00712F9A" w:rsidRDefault="00B9385F" w:rsidP="00B9385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12F9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Ангажован на пројекту „Унапређење квалитета образовања кроз увођење завршних испита на крају средњег образовања“.</w:t>
            </w:r>
          </w:p>
        </w:tc>
      </w:tr>
      <w:tr w:rsidR="00B9385F" w:rsidRPr="00712F9A" w:rsidTr="00712F9A">
        <w:trPr>
          <w:trHeight w:val="255"/>
        </w:trPr>
        <w:tc>
          <w:tcPr>
            <w:tcW w:w="105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385F" w:rsidRPr="00712F9A" w:rsidRDefault="00B9385F" w:rsidP="00B9385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12F9A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Потпредседник Славистичког друштва Србије.</w:t>
            </w:r>
          </w:p>
        </w:tc>
      </w:tr>
    </w:tbl>
    <w:p w:rsidR="00200F95" w:rsidRPr="00712F9A" w:rsidRDefault="00200F95" w:rsidP="00ED5B01">
      <w:pPr>
        <w:rPr>
          <w:lang w:val="sr-Cyrl-RS"/>
        </w:rPr>
      </w:pPr>
    </w:p>
    <w:sectPr w:rsidR="00200F95" w:rsidRPr="00712F9A" w:rsidSect="007A623D">
      <w:pgSz w:w="11907" w:h="16839" w:code="9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A623D"/>
    <w:rsid w:val="000B3EEB"/>
    <w:rsid w:val="00200F95"/>
    <w:rsid w:val="002F34B0"/>
    <w:rsid w:val="004924AA"/>
    <w:rsid w:val="004F095F"/>
    <w:rsid w:val="005009EB"/>
    <w:rsid w:val="00616019"/>
    <w:rsid w:val="00712F9A"/>
    <w:rsid w:val="00751EEE"/>
    <w:rsid w:val="007A623D"/>
    <w:rsid w:val="00954BED"/>
    <w:rsid w:val="00B45407"/>
    <w:rsid w:val="00B9385F"/>
    <w:rsid w:val="00EB36E9"/>
    <w:rsid w:val="00ED5B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054C984"/>
  <w15:docId w15:val="{C2093CFF-6880-4042-B379-86101CA94B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96313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0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2</Pages>
  <Words>623</Words>
  <Characters>3552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Maja Savic</cp:lastModifiedBy>
  <cp:revision>11</cp:revision>
  <dcterms:created xsi:type="dcterms:W3CDTF">2022-02-09T12:24:00Z</dcterms:created>
  <dcterms:modified xsi:type="dcterms:W3CDTF">2022-05-25T16:11:00Z</dcterms:modified>
</cp:coreProperties>
</file>