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923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1095"/>
        <w:gridCol w:w="3533"/>
        <w:gridCol w:w="2683"/>
        <w:gridCol w:w="1974"/>
        <w:gridCol w:w="221"/>
        <w:gridCol w:w="1417"/>
      </w:tblGrid>
      <w:tr w:rsidR="00BB7025" w:rsidRPr="00D47018" w14:paraId="6C351A8A" w14:textId="77777777" w:rsidTr="005F598E">
        <w:trPr>
          <w:trHeight w:val="792"/>
        </w:trPr>
        <w:tc>
          <w:tcPr>
            <w:tcW w:w="1092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ABEA"/>
            <w:vAlign w:val="center"/>
            <w:hideMark/>
          </w:tcPr>
          <w:p w14:paraId="730D9C61" w14:textId="77777777" w:rsidR="00BB7025" w:rsidRPr="00D47018" w:rsidRDefault="00BB7025" w:rsidP="00BB702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6"/>
                <w:szCs w:val="26"/>
                <w:lang w:val="sr-Cyrl-RS"/>
              </w:rPr>
            </w:pPr>
            <w:r w:rsidRPr="00D47018">
              <w:rPr>
                <w:rFonts w:ascii="Arial" w:eastAsia="Times New Roman" w:hAnsi="Arial" w:cs="Arial"/>
                <w:b/>
                <w:bCs/>
                <w:sz w:val="26"/>
                <w:szCs w:val="26"/>
                <w:lang w:val="sr-Cyrl-RS"/>
              </w:rPr>
              <w:t>Научне квалификације наставника на докторским студијама и задужења у настави</w:t>
            </w:r>
          </w:p>
        </w:tc>
      </w:tr>
      <w:tr w:rsidR="00BB7025" w:rsidRPr="00D47018" w14:paraId="3D18F5E3" w14:textId="77777777" w:rsidTr="005F598E">
        <w:trPr>
          <w:trHeight w:val="255"/>
        </w:trPr>
        <w:tc>
          <w:tcPr>
            <w:tcW w:w="4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4C481026" w14:textId="77777777" w:rsidR="00BB7025" w:rsidRPr="00D47018" w:rsidRDefault="00BB7025" w:rsidP="00BB70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val="sr-Cyrl-RS"/>
              </w:rPr>
            </w:pPr>
            <w:r w:rsidRPr="00D47018">
              <w:rPr>
                <w:rFonts w:ascii="Arial" w:eastAsia="Times New Roman" w:hAnsi="Arial" w:cs="Arial"/>
                <w:b/>
                <w:bCs/>
                <w:sz w:val="20"/>
                <w:szCs w:val="20"/>
                <w:lang w:val="sr-Cyrl-RS"/>
              </w:rPr>
              <w:t xml:space="preserve">Презиме, средње слово, име </w:t>
            </w:r>
          </w:p>
        </w:tc>
        <w:tc>
          <w:tcPr>
            <w:tcW w:w="629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A070ED" w14:textId="5DF7F7E8" w:rsidR="00BB7025" w:rsidRPr="00D47018" w:rsidRDefault="003F4822" w:rsidP="00BB70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 w:rsidRPr="00D47018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Маринковић О. Мирјана</w:t>
            </w:r>
          </w:p>
        </w:tc>
      </w:tr>
      <w:tr w:rsidR="00BB7025" w:rsidRPr="00D47018" w14:paraId="34AD7034" w14:textId="77777777" w:rsidTr="005F598E">
        <w:trPr>
          <w:trHeight w:val="255"/>
        </w:trPr>
        <w:tc>
          <w:tcPr>
            <w:tcW w:w="4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14:paraId="019DCB61" w14:textId="77777777" w:rsidR="00BB7025" w:rsidRPr="00D47018" w:rsidRDefault="00BB7025" w:rsidP="00BB70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val="sr-Cyrl-RS"/>
              </w:rPr>
            </w:pPr>
            <w:r w:rsidRPr="00D47018">
              <w:rPr>
                <w:rFonts w:ascii="Arial" w:eastAsia="Times New Roman" w:hAnsi="Arial" w:cs="Arial"/>
                <w:b/>
                <w:bCs/>
                <w:sz w:val="20"/>
                <w:szCs w:val="20"/>
                <w:lang w:val="sr-Cyrl-RS"/>
              </w:rPr>
              <w:t>Звање</w:t>
            </w:r>
          </w:p>
        </w:tc>
        <w:tc>
          <w:tcPr>
            <w:tcW w:w="629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8FE769" w14:textId="31CA6412" w:rsidR="00BB7025" w:rsidRPr="00D47018" w:rsidRDefault="003F4822" w:rsidP="00BB70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 w:rsidRPr="00D47018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Редовни професор</w:t>
            </w:r>
          </w:p>
        </w:tc>
      </w:tr>
      <w:tr w:rsidR="00BB7025" w:rsidRPr="00D47018" w14:paraId="467BF16E" w14:textId="77777777" w:rsidTr="005F598E">
        <w:trPr>
          <w:trHeight w:val="255"/>
        </w:trPr>
        <w:tc>
          <w:tcPr>
            <w:tcW w:w="4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7CB63DB0" w14:textId="77777777" w:rsidR="00BB7025" w:rsidRPr="00D47018" w:rsidRDefault="00BB7025" w:rsidP="00BB70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val="sr-Cyrl-RS"/>
              </w:rPr>
            </w:pPr>
            <w:r w:rsidRPr="00D47018">
              <w:rPr>
                <w:rFonts w:ascii="Arial" w:eastAsia="Times New Roman" w:hAnsi="Arial" w:cs="Arial"/>
                <w:b/>
                <w:bCs/>
                <w:sz w:val="20"/>
                <w:szCs w:val="20"/>
                <w:lang w:val="sr-Cyrl-RS"/>
              </w:rPr>
              <w:t>Ужа научна област</w:t>
            </w:r>
          </w:p>
        </w:tc>
        <w:tc>
          <w:tcPr>
            <w:tcW w:w="629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69735F" w14:textId="32FF1AED" w:rsidR="00BB7025" w:rsidRPr="00D47018" w:rsidRDefault="003F4822" w:rsidP="00BB70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 w:rsidRPr="00D47018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Туркологија</w:t>
            </w:r>
          </w:p>
        </w:tc>
      </w:tr>
      <w:tr w:rsidR="00D47018" w:rsidRPr="00D47018" w14:paraId="3373BB7E" w14:textId="77777777" w:rsidTr="005F598E">
        <w:trPr>
          <w:trHeight w:val="255"/>
        </w:trPr>
        <w:tc>
          <w:tcPr>
            <w:tcW w:w="4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7960851A" w14:textId="2947FB6B" w:rsidR="00D47018" w:rsidRPr="00D47018" w:rsidRDefault="00D47018" w:rsidP="00D4701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val="sr-Cyrl-RS"/>
              </w:rPr>
            </w:pPr>
            <w:r w:rsidRPr="00D47018">
              <w:rPr>
                <w:rFonts w:ascii="Arial" w:eastAsia="Times New Roman" w:hAnsi="Arial" w:cs="Arial"/>
                <w:b/>
                <w:bCs/>
                <w:sz w:val="20"/>
                <w:szCs w:val="20"/>
                <w:lang w:val="sr-Cyrl-RS"/>
              </w:rPr>
              <w:t>Академска каријера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CC99"/>
            <w:noWrap/>
            <w:vAlign w:val="bottom"/>
            <w:hideMark/>
          </w:tcPr>
          <w:p w14:paraId="06DF3E98" w14:textId="77777777" w:rsidR="00D47018" w:rsidRPr="00D47018" w:rsidRDefault="00D47018" w:rsidP="00BB70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 w:rsidRPr="00D47018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 </w:t>
            </w:r>
          </w:p>
        </w:tc>
        <w:tc>
          <w:tcPr>
            <w:tcW w:w="361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3D710258" w14:textId="77777777" w:rsidR="00D47018" w:rsidRPr="00D47018" w:rsidRDefault="00D47018" w:rsidP="00BB70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 w:rsidRPr="00D47018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 </w:t>
            </w:r>
          </w:p>
        </w:tc>
      </w:tr>
      <w:tr w:rsidR="00BB7025" w:rsidRPr="00D47018" w14:paraId="213C10F6" w14:textId="77777777" w:rsidTr="005F598E"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CCFFCC"/>
            <w:noWrap/>
            <w:vAlign w:val="bottom"/>
            <w:hideMark/>
          </w:tcPr>
          <w:p w14:paraId="79EC9C39" w14:textId="77777777" w:rsidR="00BB7025" w:rsidRPr="00D47018" w:rsidRDefault="00BB7025" w:rsidP="00BB702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 w:rsidRPr="00D47018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 </w:t>
            </w:r>
          </w:p>
        </w:tc>
        <w:tc>
          <w:tcPr>
            <w:tcW w:w="3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0532338B" w14:textId="77777777" w:rsidR="00BB7025" w:rsidRPr="00D47018" w:rsidRDefault="00BB7025" w:rsidP="00051F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 w:rsidRPr="00D47018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Датум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14:paraId="71F00048" w14:textId="77777777" w:rsidR="00BB7025" w:rsidRPr="00D47018" w:rsidRDefault="00BB7025" w:rsidP="00BB70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 w:rsidRPr="00D47018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Институција</w:t>
            </w:r>
          </w:p>
        </w:tc>
        <w:tc>
          <w:tcPr>
            <w:tcW w:w="361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1F47D17B" w14:textId="77777777" w:rsidR="00BB7025" w:rsidRPr="00D47018" w:rsidRDefault="00BB7025" w:rsidP="00BB70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 w:rsidRPr="00D47018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Област</w:t>
            </w:r>
          </w:p>
        </w:tc>
      </w:tr>
      <w:tr w:rsidR="00BB7025" w:rsidRPr="00D47018" w14:paraId="3D8C5FB7" w14:textId="77777777" w:rsidTr="005F598E"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18636677" w14:textId="77777777" w:rsidR="00BB7025" w:rsidRPr="00D47018" w:rsidRDefault="00BB7025" w:rsidP="00BB70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 w:rsidRPr="00D47018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Избор у звање</w:t>
            </w:r>
          </w:p>
        </w:tc>
        <w:tc>
          <w:tcPr>
            <w:tcW w:w="3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5EA671" w14:textId="435AB7A1" w:rsidR="00BB7025" w:rsidRPr="00D47018" w:rsidRDefault="003F4822" w:rsidP="00051F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 w:rsidRPr="00D47018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17.04.2019.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241445" w14:textId="087512EA" w:rsidR="00BB7025" w:rsidRPr="00D47018" w:rsidRDefault="003F4822" w:rsidP="00BB70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 w:rsidRPr="00D47018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Филолошки факултет</w:t>
            </w:r>
          </w:p>
        </w:tc>
        <w:tc>
          <w:tcPr>
            <w:tcW w:w="361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2A5F06" w14:textId="03A4F52E" w:rsidR="00BB7025" w:rsidRPr="00D47018" w:rsidRDefault="003F4822" w:rsidP="00BB70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 w:rsidRPr="00D47018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Туркологија</w:t>
            </w:r>
          </w:p>
        </w:tc>
      </w:tr>
      <w:tr w:rsidR="00BB7025" w:rsidRPr="00D47018" w14:paraId="7CD1C5CC" w14:textId="77777777" w:rsidTr="005F598E"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14:paraId="4D40D6F5" w14:textId="77777777" w:rsidR="00BB7025" w:rsidRPr="00D47018" w:rsidRDefault="00BB7025" w:rsidP="00BB70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 w:rsidRPr="00D47018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Докторат</w:t>
            </w:r>
          </w:p>
        </w:tc>
        <w:tc>
          <w:tcPr>
            <w:tcW w:w="3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8348EC" w14:textId="3B2066FD" w:rsidR="00BB7025" w:rsidRPr="00D47018" w:rsidRDefault="003F4822" w:rsidP="00051F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 w:rsidRPr="00D47018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20.07.2002.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91705C" w14:textId="363F79D9" w:rsidR="00BB7025" w:rsidRPr="00D47018" w:rsidRDefault="003F4822" w:rsidP="00BB70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 w:rsidRPr="00D47018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Филолошки факултет</w:t>
            </w:r>
          </w:p>
        </w:tc>
        <w:tc>
          <w:tcPr>
            <w:tcW w:w="361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903F1C" w14:textId="42E6DFB9" w:rsidR="00BB7025" w:rsidRPr="00D47018" w:rsidRDefault="003F4822" w:rsidP="00BB70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 w:rsidRPr="00D47018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Филолошке науке</w:t>
            </w:r>
          </w:p>
        </w:tc>
      </w:tr>
      <w:tr w:rsidR="00BB7025" w:rsidRPr="00D47018" w14:paraId="4292B03D" w14:textId="77777777" w:rsidTr="005F598E">
        <w:trPr>
          <w:trHeight w:val="296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169E1EE5" w14:textId="77777777" w:rsidR="00BB7025" w:rsidRPr="00D47018" w:rsidRDefault="00BB7025" w:rsidP="00BB70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 w:rsidRPr="00D47018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Диплома</w:t>
            </w:r>
          </w:p>
        </w:tc>
        <w:tc>
          <w:tcPr>
            <w:tcW w:w="3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13ED5D" w14:textId="51A9F46D" w:rsidR="00BB7025" w:rsidRPr="00D47018" w:rsidRDefault="003F4822" w:rsidP="00051F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 w:rsidRPr="00D47018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27.01.1988.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85EF23" w14:textId="13F3EDF6" w:rsidR="00BB7025" w:rsidRPr="00D47018" w:rsidRDefault="003F4822" w:rsidP="00BB70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 w:rsidRPr="00D47018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Филолошки факултет</w:t>
            </w:r>
          </w:p>
        </w:tc>
        <w:tc>
          <w:tcPr>
            <w:tcW w:w="361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33F032" w14:textId="6F94A9C0" w:rsidR="00BB7025" w:rsidRPr="00D47018" w:rsidRDefault="003F4822" w:rsidP="00BB70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 w:rsidRPr="00D47018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Оријентална филологија</w:t>
            </w:r>
          </w:p>
        </w:tc>
      </w:tr>
      <w:tr w:rsidR="00BB7025" w:rsidRPr="00D47018" w14:paraId="18BD31F3" w14:textId="77777777" w:rsidTr="005F598E">
        <w:trPr>
          <w:trHeight w:val="255"/>
        </w:trPr>
        <w:tc>
          <w:tcPr>
            <w:tcW w:w="1092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107FFA97" w14:textId="77777777" w:rsidR="00BB7025" w:rsidRPr="00D47018" w:rsidRDefault="00BB7025" w:rsidP="00BB70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val="sr-Cyrl-RS"/>
              </w:rPr>
            </w:pPr>
            <w:r w:rsidRPr="00D47018">
              <w:rPr>
                <w:rFonts w:ascii="Arial" w:eastAsia="Times New Roman" w:hAnsi="Arial" w:cs="Arial"/>
                <w:b/>
                <w:bCs/>
                <w:sz w:val="20"/>
                <w:szCs w:val="20"/>
                <w:lang w:val="sr-Cyrl-RS"/>
              </w:rPr>
              <w:t>Списак предмета које наставник држи на студијским програмима докторских студија</w:t>
            </w:r>
          </w:p>
        </w:tc>
      </w:tr>
      <w:tr w:rsidR="00BB7025" w:rsidRPr="00D47018" w14:paraId="2B14F2B1" w14:textId="77777777" w:rsidTr="005F598E">
        <w:trPr>
          <w:trHeight w:val="255"/>
        </w:trPr>
        <w:tc>
          <w:tcPr>
            <w:tcW w:w="1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14:paraId="2D31E882" w14:textId="77777777" w:rsidR="00BB7025" w:rsidRPr="00D47018" w:rsidRDefault="00BB7025" w:rsidP="00051F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 w:rsidRPr="00D47018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Р.б.</w:t>
            </w:r>
          </w:p>
        </w:tc>
        <w:tc>
          <w:tcPr>
            <w:tcW w:w="982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6EB183AA" w14:textId="77777777" w:rsidR="00BB7025" w:rsidRPr="00D47018" w:rsidRDefault="00BB7025" w:rsidP="00BB70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 w:rsidRPr="00D47018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Назив предмета</w:t>
            </w:r>
          </w:p>
        </w:tc>
      </w:tr>
      <w:tr w:rsidR="00BB7025" w:rsidRPr="00D47018" w14:paraId="5F709860" w14:textId="77777777" w:rsidTr="005F598E">
        <w:trPr>
          <w:trHeight w:val="255"/>
        </w:trPr>
        <w:tc>
          <w:tcPr>
            <w:tcW w:w="1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5DAF335C" w14:textId="77777777" w:rsidR="00BB7025" w:rsidRPr="00D47018" w:rsidRDefault="00BB7025" w:rsidP="00051F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 w:rsidRPr="00D47018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1</w:t>
            </w:r>
          </w:p>
        </w:tc>
        <w:tc>
          <w:tcPr>
            <w:tcW w:w="982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524011" w14:textId="69C66984" w:rsidR="00BB7025" w:rsidRPr="00D47018" w:rsidRDefault="003F4822" w:rsidP="00BB70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 w:rsidRPr="00D47018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Турски извори за историју Србије и српског народа</w:t>
            </w:r>
          </w:p>
        </w:tc>
      </w:tr>
      <w:tr w:rsidR="005E746B" w:rsidRPr="00D47018" w14:paraId="62375E8F" w14:textId="77777777" w:rsidTr="005F598E">
        <w:trPr>
          <w:trHeight w:val="255"/>
        </w:trPr>
        <w:tc>
          <w:tcPr>
            <w:tcW w:w="950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5F46DBF6" w14:textId="77777777" w:rsidR="005E746B" w:rsidRPr="00D47018" w:rsidRDefault="005E746B" w:rsidP="00BB70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val="sr-Cyrl-RS"/>
              </w:rPr>
            </w:pPr>
            <w:r w:rsidRPr="00D47018">
              <w:rPr>
                <w:rFonts w:ascii="Arial" w:eastAsia="Times New Roman" w:hAnsi="Arial" w:cs="Arial"/>
                <w:b/>
                <w:bCs/>
                <w:sz w:val="20"/>
                <w:szCs w:val="20"/>
                <w:lang w:val="sr-Cyrl-RS"/>
              </w:rPr>
              <w:t>Најзначајнији радови  у складу са захтевима допунских стандарда за дато поље (10 до 20)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C99"/>
            <w:vAlign w:val="bottom"/>
          </w:tcPr>
          <w:p w14:paraId="3C7150D9" w14:textId="77777777" w:rsidR="005E746B" w:rsidRPr="00D47018" w:rsidRDefault="005E746B" w:rsidP="005E74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val="sr-Cyrl-RS"/>
              </w:rPr>
            </w:pPr>
            <w:r w:rsidRPr="00D47018">
              <w:rPr>
                <w:rFonts w:ascii="Arial" w:eastAsia="Times New Roman" w:hAnsi="Arial" w:cs="Arial"/>
                <w:b/>
                <w:bCs/>
                <w:sz w:val="20"/>
                <w:szCs w:val="20"/>
                <w:lang w:val="sr-Cyrl-RS"/>
              </w:rPr>
              <w:t>категорија</w:t>
            </w:r>
          </w:p>
        </w:tc>
        <w:bookmarkStart w:id="0" w:name="_GoBack"/>
        <w:bookmarkEnd w:id="0"/>
      </w:tr>
      <w:tr w:rsidR="009A314B" w:rsidRPr="00D47018" w14:paraId="590BE511" w14:textId="77777777" w:rsidTr="005F598E">
        <w:trPr>
          <w:trHeight w:val="255"/>
        </w:trPr>
        <w:tc>
          <w:tcPr>
            <w:tcW w:w="1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</w:tcPr>
          <w:p w14:paraId="28A80AB0" w14:textId="036EFD2C" w:rsidR="009A314B" w:rsidRPr="00D47018" w:rsidRDefault="009A314B" w:rsidP="009A314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819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AED675" w14:textId="330851DC" w:rsidR="009A314B" w:rsidRPr="00D47018" w:rsidRDefault="009A314B" w:rsidP="009A314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 w:rsidRPr="005D2E4E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 xml:space="preserve">Doprinos Omera Sejfetina standardizaciji turskog jezika, </w:t>
            </w:r>
            <w:r w:rsidRPr="005D2E4E">
              <w:rPr>
                <w:rFonts w:ascii="Arial" w:eastAsia="Times New Roman" w:hAnsi="Arial" w:cs="Arial"/>
                <w:i/>
                <w:iCs/>
                <w:sz w:val="20"/>
                <w:szCs w:val="20"/>
                <w:lang w:val="sr-Cyrl-RS"/>
              </w:rPr>
              <w:t xml:space="preserve">Komunikacija i kultura online, </w:t>
            </w:r>
            <w:r w:rsidRPr="005D2E4E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7, 2017, 105-116.</w:t>
            </w:r>
          </w:p>
        </w:tc>
        <w:tc>
          <w:tcPr>
            <w:tcW w:w="16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772D04" w14:textId="77777777" w:rsidR="009A314B" w:rsidRDefault="009A314B" w:rsidP="009A314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D2E4E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М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23</w:t>
            </w:r>
          </w:p>
          <w:p w14:paraId="3B6627A6" w14:textId="3306F607" w:rsidR="009A314B" w:rsidRPr="00D47018" w:rsidRDefault="009A314B" w:rsidP="009A314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Times New Roman" w:hAnsi="Arial" w:cs="Arial"/>
                <w:sz w:val="20"/>
                <w:szCs w:val="20"/>
              </w:rPr>
              <w:t>Erih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</w:rPr>
              <w:t>+</w:t>
            </w:r>
          </w:p>
        </w:tc>
      </w:tr>
      <w:tr w:rsidR="009A314B" w:rsidRPr="00D47018" w14:paraId="44BB6D89" w14:textId="77777777" w:rsidTr="005F598E">
        <w:trPr>
          <w:trHeight w:val="255"/>
        </w:trPr>
        <w:tc>
          <w:tcPr>
            <w:tcW w:w="1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</w:tcPr>
          <w:p w14:paraId="385FAE3E" w14:textId="3D27B7DC" w:rsidR="009A314B" w:rsidRPr="00D47018" w:rsidRDefault="009A314B" w:rsidP="009A314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819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C5E09" w14:textId="27E7DD76" w:rsidR="009A314B" w:rsidRPr="00D47018" w:rsidRDefault="009A314B" w:rsidP="009A314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 w:rsidRPr="005D2E4E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 xml:space="preserve">Дунавски басен у новијој турској историографији, </w:t>
            </w:r>
            <w:r w:rsidRPr="005D2E4E">
              <w:rPr>
                <w:rFonts w:ascii="Arial" w:eastAsia="Times New Roman" w:hAnsi="Arial" w:cs="Arial"/>
                <w:i/>
                <w:iCs/>
                <w:sz w:val="20"/>
                <w:szCs w:val="20"/>
                <w:lang w:val="sr-Cyrl-RS"/>
              </w:rPr>
              <w:t xml:space="preserve">Историјски часопис, </w:t>
            </w:r>
            <w:r w:rsidRPr="005D2E4E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 xml:space="preserve">66, 2017, 509-530. </w:t>
            </w:r>
          </w:p>
        </w:tc>
        <w:tc>
          <w:tcPr>
            <w:tcW w:w="16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A04D1E" w14:textId="6097019A" w:rsidR="009A314B" w:rsidRPr="00D47018" w:rsidRDefault="009A314B" w:rsidP="009A314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 w:rsidRPr="005D2E4E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М24</w:t>
            </w:r>
          </w:p>
        </w:tc>
      </w:tr>
      <w:tr w:rsidR="009A314B" w:rsidRPr="00D47018" w14:paraId="0AF5D34E" w14:textId="77777777" w:rsidTr="005F598E">
        <w:trPr>
          <w:trHeight w:val="255"/>
        </w:trPr>
        <w:tc>
          <w:tcPr>
            <w:tcW w:w="1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</w:tcPr>
          <w:p w14:paraId="65660180" w14:textId="5EE384FB" w:rsidR="009A314B" w:rsidRPr="00D47018" w:rsidRDefault="009A314B" w:rsidP="009A314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819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547873" w14:textId="7298EF04" w:rsidR="009A314B" w:rsidRPr="00D47018" w:rsidRDefault="009A314B" w:rsidP="009A314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 w:rsidRPr="005D2E4E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 xml:space="preserve">Турске тапије из архиве манастира Бањска, </w:t>
            </w:r>
            <w:r w:rsidRPr="005D2E4E">
              <w:rPr>
                <w:rFonts w:ascii="Arial" w:eastAsia="Times New Roman" w:hAnsi="Arial" w:cs="Arial"/>
                <w:i/>
                <w:iCs/>
                <w:sz w:val="20"/>
                <w:szCs w:val="20"/>
                <w:lang w:val="sr-Cyrl-RS"/>
              </w:rPr>
              <w:t xml:space="preserve">Саопштења, </w:t>
            </w:r>
            <w:r w:rsidRPr="005D2E4E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 xml:space="preserve">XLVIII, 2016, 329-346. </w:t>
            </w:r>
          </w:p>
        </w:tc>
        <w:tc>
          <w:tcPr>
            <w:tcW w:w="16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9D8B4C" w14:textId="26C3813F" w:rsidR="009A314B" w:rsidRPr="00D47018" w:rsidRDefault="009A314B" w:rsidP="009A314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 w:rsidRPr="005D2E4E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М51</w:t>
            </w:r>
          </w:p>
        </w:tc>
      </w:tr>
      <w:tr w:rsidR="009A314B" w:rsidRPr="00D47018" w14:paraId="67460520" w14:textId="77777777" w:rsidTr="005F598E">
        <w:trPr>
          <w:trHeight w:val="255"/>
        </w:trPr>
        <w:tc>
          <w:tcPr>
            <w:tcW w:w="1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</w:tcPr>
          <w:p w14:paraId="13B81202" w14:textId="435A3A81" w:rsidR="009A314B" w:rsidRPr="00D47018" w:rsidRDefault="009A314B" w:rsidP="009A314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4</w:t>
            </w:r>
          </w:p>
        </w:tc>
        <w:tc>
          <w:tcPr>
            <w:tcW w:w="819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9792D2" w14:textId="020E02CA" w:rsidR="009A314B" w:rsidRPr="00D47018" w:rsidRDefault="009A314B" w:rsidP="009A314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 w:rsidRPr="005D2E4E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Sırp Kültüründe Osmanlı Damgası (Osmanki pečat u srpskoj kulturi), Motif Akademi Halkbilimi Dergisi (ISSN 1308-4445), Balkan Özel Sayısı, İstanbul 2012/2, 44-56.</w:t>
            </w:r>
          </w:p>
        </w:tc>
        <w:tc>
          <w:tcPr>
            <w:tcW w:w="16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E84FB1" w14:textId="4DBFEBD6" w:rsidR="009A314B" w:rsidRPr="00D47018" w:rsidRDefault="009A314B" w:rsidP="009A314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 w:rsidRPr="005D2E4E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М24</w:t>
            </w:r>
          </w:p>
        </w:tc>
      </w:tr>
      <w:tr w:rsidR="009A314B" w:rsidRPr="00D47018" w14:paraId="38EB51DF" w14:textId="77777777" w:rsidTr="005F598E">
        <w:trPr>
          <w:trHeight w:val="255"/>
        </w:trPr>
        <w:tc>
          <w:tcPr>
            <w:tcW w:w="1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</w:tcPr>
          <w:p w14:paraId="330F3DD4" w14:textId="3759BE3B" w:rsidR="009A314B" w:rsidRPr="00D47018" w:rsidRDefault="009A314B" w:rsidP="009A314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5</w:t>
            </w:r>
          </w:p>
        </w:tc>
        <w:tc>
          <w:tcPr>
            <w:tcW w:w="819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C3C9E0" w14:textId="23344784" w:rsidR="009A314B" w:rsidRPr="00D47018" w:rsidRDefault="009A314B" w:rsidP="009A314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 w:rsidRPr="005D2E4E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 xml:space="preserve">Fatma Aliye i obrana islamskih vrijednosti“, Književna smotra. Časopis za svjetsku književnost, god. XLIX/2017, br. 185 (3), 125-133.  </w:t>
            </w:r>
          </w:p>
        </w:tc>
        <w:tc>
          <w:tcPr>
            <w:tcW w:w="16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76C407" w14:textId="77777777" w:rsidR="009A314B" w:rsidRDefault="009A314B" w:rsidP="009A314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D2E4E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М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51</w:t>
            </w:r>
          </w:p>
          <w:p w14:paraId="74248ABC" w14:textId="214AEC3A" w:rsidR="009A314B" w:rsidRPr="00D47018" w:rsidRDefault="009A314B" w:rsidP="009A314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proofErr w:type="spellStart"/>
            <w:r>
              <w:rPr>
                <w:rFonts w:ascii="Arial" w:eastAsia="Times New Roman" w:hAnsi="Arial" w:cs="Arial"/>
                <w:sz w:val="20"/>
                <w:szCs w:val="20"/>
              </w:rPr>
              <w:t>Scimago</w:t>
            </w:r>
            <w:proofErr w:type="spellEnd"/>
          </w:p>
        </w:tc>
      </w:tr>
      <w:tr w:rsidR="009A314B" w:rsidRPr="00D47018" w14:paraId="4560D197" w14:textId="77777777" w:rsidTr="005F598E">
        <w:trPr>
          <w:trHeight w:val="255"/>
        </w:trPr>
        <w:tc>
          <w:tcPr>
            <w:tcW w:w="1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</w:tcPr>
          <w:p w14:paraId="71D3644B" w14:textId="2BF5E82D" w:rsidR="009A314B" w:rsidRPr="00D47018" w:rsidRDefault="009A314B" w:rsidP="009A314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6</w:t>
            </w:r>
          </w:p>
        </w:tc>
        <w:tc>
          <w:tcPr>
            <w:tcW w:w="819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BB79C5" w14:textId="7EED07D6" w:rsidR="009A314B" w:rsidRPr="00D47018" w:rsidRDefault="009A314B" w:rsidP="009A314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 w:rsidRPr="009D5A04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Мирјана Маринковић, Омер Сејфетин и Балкан, Први балкански рат 1912/1913. године: друштвени и цивилизацијски смисао (Поводом стогодишњице</w:t>
            </w:r>
            <w:r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 xml:space="preserve"> </w:t>
            </w:r>
            <w:r w:rsidRPr="009D5A04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ослобођења Старе Србије и Македоније</w:t>
            </w:r>
          </w:p>
        </w:tc>
        <w:tc>
          <w:tcPr>
            <w:tcW w:w="16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762308" w14:textId="77777777" w:rsidR="009A314B" w:rsidRDefault="009A314B" w:rsidP="009A314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М14</w:t>
            </w:r>
          </w:p>
          <w:p w14:paraId="143B6365" w14:textId="5A2A98F6" w:rsidR="009A314B" w:rsidRPr="00D47018" w:rsidRDefault="009A314B" w:rsidP="009A314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(верификовано у РИС бази)</w:t>
            </w:r>
          </w:p>
        </w:tc>
      </w:tr>
      <w:tr w:rsidR="009A314B" w:rsidRPr="00D47018" w14:paraId="00D9BE94" w14:textId="77777777" w:rsidTr="005F598E">
        <w:trPr>
          <w:trHeight w:val="255"/>
        </w:trPr>
        <w:tc>
          <w:tcPr>
            <w:tcW w:w="1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</w:tcPr>
          <w:p w14:paraId="2E5554AA" w14:textId="035F1146" w:rsidR="009A314B" w:rsidRPr="00D47018" w:rsidRDefault="009A314B" w:rsidP="009A314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7</w:t>
            </w:r>
          </w:p>
        </w:tc>
        <w:tc>
          <w:tcPr>
            <w:tcW w:w="819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9DCA30" w14:textId="689F96EF" w:rsidR="009A314B" w:rsidRPr="00D47018" w:rsidRDefault="009A314B" w:rsidP="009A314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 w:rsidRPr="009D5A04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Мирјана Маринковић, Anonim Bir Osmanlı Dönemi Şairinin Yapıtı – Destan-ı Belgrat, VIII. Milletlerarası Türkoloji Kongresi, Istanbul, vol. , no. , pp. 309 - 323, issn. 978-975-404-950-3, udc. , doi. , , 2014.</w:t>
            </w:r>
          </w:p>
        </w:tc>
        <w:tc>
          <w:tcPr>
            <w:tcW w:w="16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FDBDB5" w14:textId="77777777" w:rsidR="009A314B" w:rsidRDefault="009A314B" w:rsidP="009A314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М14</w:t>
            </w:r>
          </w:p>
          <w:p w14:paraId="32625168" w14:textId="7C6379FA" w:rsidR="009A314B" w:rsidRPr="00D47018" w:rsidRDefault="009A314B" w:rsidP="009A314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(верификовано у РИС бази)</w:t>
            </w:r>
          </w:p>
        </w:tc>
      </w:tr>
      <w:tr w:rsidR="009A314B" w:rsidRPr="00D47018" w14:paraId="4F1A54E0" w14:textId="77777777" w:rsidTr="005F598E">
        <w:trPr>
          <w:trHeight w:val="255"/>
        </w:trPr>
        <w:tc>
          <w:tcPr>
            <w:tcW w:w="1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</w:tcPr>
          <w:p w14:paraId="11FB601B" w14:textId="0F4B78FD" w:rsidR="009A314B" w:rsidRDefault="009A314B" w:rsidP="009A314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8</w:t>
            </w:r>
          </w:p>
        </w:tc>
        <w:tc>
          <w:tcPr>
            <w:tcW w:w="819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2A19B" w14:textId="5D6D3D7A" w:rsidR="009A314B" w:rsidRPr="00D47018" w:rsidRDefault="009A314B" w:rsidP="009A314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 w:rsidRPr="009D5A04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Мирјана Маринковић, Balkanski rat u memoarima turskih vojskovođa Abdulah-paše i Mahmuda Muhtar-paše, Prvi balkanski rat 1912/1913. Istorijski procesi i problemi u svetlosti stogodišnjeg iskustva, Српска академија наука и уметности – Одељење историјских наука, vol. , no. 35, pp. 319 - 351, issn. 978-86-7025-658-3 , udc. , doi. , , 2015.</w:t>
            </w:r>
          </w:p>
        </w:tc>
        <w:tc>
          <w:tcPr>
            <w:tcW w:w="16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C5AAB" w14:textId="77777777" w:rsidR="009A314B" w:rsidRDefault="009A314B" w:rsidP="009A314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М14</w:t>
            </w:r>
          </w:p>
          <w:p w14:paraId="411EA12F" w14:textId="1A8F3ACC" w:rsidR="009A314B" w:rsidRPr="00D47018" w:rsidRDefault="009A314B" w:rsidP="009A314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(верификовано у РИС бази)</w:t>
            </w:r>
          </w:p>
        </w:tc>
      </w:tr>
      <w:tr w:rsidR="009A314B" w:rsidRPr="00D47018" w14:paraId="451E51F7" w14:textId="77777777" w:rsidTr="005F598E">
        <w:trPr>
          <w:trHeight w:val="255"/>
        </w:trPr>
        <w:tc>
          <w:tcPr>
            <w:tcW w:w="1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</w:tcPr>
          <w:p w14:paraId="1A437291" w14:textId="03CF7470" w:rsidR="009A314B" w:rsidRDefault="009A314B" w:rsidP="009A314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9</w:t>
            </w:r>
          </w:p>
        </w:tc>
        <w:tc>
          <w:tcPr>
            <w:tcW w:w="819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8EDDFF" w14:textId="48B29560" w:rsidR="009A314B" w:rsidRPr="00D47018" w:rsidRDefault="009A314B" w:rsidP="009A314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 w:rsidRPr="009D5A04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Мирјана Маринковић, Images of Cultural Values in the Novel A Strangeness in My Mind by Orhan Pamuk, Images (V) – Images of (Cultural) Values, Peter Lang GmbH, Frankfurt , vol. , no. , pp. 167 - 174, issn. 978-3-631-66777-4, udc. , doi. , , 2015.</w:t>
            </w:r>
          </w:p>
        </w:tc>
        <w:tc>
          <w:tcPr>
            <w:tcW w:w="16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194F8E" w14:textId="77777777" w:rsidR="009A314B" w:rsidRDefault="009A314B" w:rsidP="009A314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М14</w:t>
            </w:r>
          </w:p>
          <w:p w14:paraId="0BE757C2" w14:textId="140DBF99" w:rsidR="009A314B" w:rsidRPr="00D47018" w:rsidRDefault="009A314B" w:rsidP="009A314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(верификовано у РИС бази)</w:t>
            </w:r>
          </w:p>
        </w:tc>
      </w:tr>
      <w:tr w:rsidR="00BB7025" w:rsidRPr="00D47018" w14:paraId="68A328CC" w14:textId="77777777" w:rsidTr="005F598E">
        <w:trPr>
          <w:trHeight w:val="255"/>
        </w:trPr>
        <w:tc>
          <w:tcPr>
            <w:tcW w:w="1092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center"/>
            <w:hideMark/>
          </w:tcPr>
          <w:p w14:paraId="0B3AC4F9" w14:textId="77777777" w:rsidR="00BB7025" w:rsidRPr="00D47018" w:rsidRDefault="00BB7025" w:rsidP="00BB70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val="sr-Cyrl-RS"/>
              </w:rPr>
            </w:pPr>
            <w:r w:rsidRPr="00D47018">
              <w:rPr>
                <w:rFonts w:ascii="Arial" w:eastAsia="Times New Roman" w:hAnsi="Arial" w:cs="Arial"/>
                <w:b/>
                <w:bCs/>
                <w:sz w:val="20"/>
                <w:szCs w:val="20"/>
                <w:lang w:val="sr-Cyrl-RS"/>
              </w:rPr>
              <w:t>Збирни подаци научне активности наставника</w:t>
            </w:r>
          </w:p>
        </w:tc>
      </w:tr>
      <w:tr w:rsidR="00BB7025" w:rsidRPr="00D47018" w14:paraId="2C4B762B" w14:textId="77777777" w:rsidTr="005F598E">
        <w:trPr>
          <w:trHeight w:val="52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14:paraId="5660F79E" w14:textId="77777777" w:rsidR="00BB7025" w:rsidRPr="00D47018" w:rsidRDefault="00BB7025" w:rsidP="00BB70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 w:rsidRPr="00D47018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Укупан број цитата</w:t>
            </w:r>
          </w:p>
        </w:tc>
        <w:tc>
          <w:tcPr>
            <w:tcW w:w="3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085C9C" w14:textId="55C520A5" w:rsidR="00BB7025" w:rsidRPr="00D47018" w:rsidRDefault="002F0540" w:rsidP="00D470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 w:rsidRPr="00D47018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28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18D5C250" w14:textId="77777777" w:rsidR="00BB7025" w:rsidRPr="00D47018" w:rsidRDefault="00BB7025" w:rsidP="00BB70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 w:rsidRPr="00D47018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Број домаћих пројеката на којима наставник тренутно учествује</w:t>
            </w:r>
          </w:p>
        </w:tc>
        <w:tc>
          <w:tcPr>
            <w:tcW w:w="361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8C3148" w14:textId="08E8FBA3" w:rsidR="00BB7025" w:rsidRPr="00D47018" w:rsidRDefault="00045E47" w:rsidP="00D470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 w:rsidRPr="00D47018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1</w:t>
            </w:r>
          </w:p>
        </w:tc>
      </w:tr>
      <w:tr w:rsidR="00BB7025" w:rsidRPr="00D47018" w14:paraId="5610DD9F" w14:textId="77777777" w:rsidTr="005F598E">
        <w:trPr>
          <w:trHeight w:val="540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14:paraId="66010F62" w14:textId="77777777" w:rsidR="00BB7025" w:rsidRPr="00D47018" w:rsidRDefault="00BB7025" w:rsidP="00BB70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 w:rsidRPr="00D47018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Укупан број радова са SCI (SSCI) листе</w:t>
            </w:r>
          </w:p>
        </w:tc>
        <w:tc>
          <w:tcPr>
            <w:tcW w:w="3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B8128B" w14:textId="06823150" w:rsidR="00BB7025" w:rsidRPr="00D47018" w:rsidRDefault="002F0540" w:rsidP="00D470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 w:rsidRPr="00D47018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1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14:paraId="1DAC4693" w14:textId="77777777" w:rsidR="00BB7025" w:rsidRPr="00D47018" w:rsidRDefault="00BB7025" w:rsidP="00BB70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 w:rsidRPr="00D47018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Број међународних пројеката на којима наставник тренутно учествује</w:t>
            </w:r>
          </w:p>
        </w:tc>
        <w:tc>
          <w:tcPr>
            <w:tcW w:w="361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1C3457" w14:textId="333520AA" w:rsidR="00BB7025" w:rsidRPr="00D47018" w:rsidRDefault="00BB7025" w:rsidP="00D470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</w:p>
        </w:tc>
      </w:tr>
      <w:tr w:rsidR="00BB7025" w:rsidRPr="00D47018" w14:paraId="55BB9EE3" w14:textId="77777777" w:rsidTr="005F598E">
        <w:trPr>
          <w:trHeight w:val="255"/>
        </w:trPr>
        <w:tc>
          <w:tcPr>
            <w:tcW w:w="1092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60130BE1" w14:textId="77777777" w:rsidR="00BB7025" w:rsidRPr="00D47018" w:rsidRDefault="00BB7025" w:rsidP="00BB70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val="sr-Cyrl-RS"/>
              </w:rPr>
            </w:pPr>
            <w:r w:rsidRPr="00D47018">
              <w:rPr>
                <w:rFonts w:ascii="Arial" w:eastAsia="Times New Roman" w:hAnsi="Arial" w:cs="Arial"/>
                <w:b/>
                <w:bCs/>
                <w:sz w:val="20"/>
                <w:szCs w:val="20"/>
                <w:lang w:val="sr-Cyrl-RS"/>
              </w:rPr>
              <w:t>Усавршавања</w:t>
            </w:r>
          </w:p>
        </w:tc>
      </w:tr>
      <w:tr w:rsidR="00BB7025" w:rsidRPr="00D47018" w14:paraId="28CB5632" w14:textId="77777777" w:rsidTr="005F598E">
        <w:trPr>
          <w:trHeight w:val="255"/>
        </w:trPr>
        <w:tc>
          <w:tcPr>
            <w:tcW w:w="1092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CB56BD" w14:textId="77777777" w:rsidR="00BB7025" w:rsidRPr="00D47018" w:rsidRDefault="00BB7025" w:rsidP="00BB70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 w:rsidRPr="00D47018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 </w:t>
            </w:r>
          </w:p>
        </w:tc>
      </w:tr>
      <w:tr w:rsidR="00BB7025" w:rsidRPr="00D47018" w14:paraId="44219301" w14:textId="77777777" w:rsidTr="005F598E">
        <w:trPr>
          <w:trHeight w:val="255"/>
        </w:trPr>
        <w:tc>
          <w:tcPr>
            <w:tcW w:w="1092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B68539" w14:textId="77777777" w:rsidR="00BB7025" w:rsidRPr="00D47018" w:rsidRDefault="00BB7025" w:rsidP="00BB70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 w:rsidRPr="00D47018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 </w:t>
            </w:r>
          </w:p>
        </w:tc>
      </w:tr>
      <w:tr w:rsidR="00BB7025" w:rsidRPr="00D47018" w14:paraId="51FBC433" w14:textId="77777777" w:rsidTr="005F598E">
        <w:trPr>
          <w:trHeight w:val="255"/>
        </w:trPr>
        <w:tc>
          <w:tcPr>
            <w:tcW w:w="1092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116926" w14:textId="77777777" w:rsidR="00BB7025" w:rsidRPr="00D47018" w:rsidRDefault="00BB7025" w:rsidP="00BB70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 w:rsidRPr="00D47018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 </w:t>
            </w:r>
          </w:p>
        </w:tc>
      </w:tr>
    </w:tbl>
    <w:p w14:paraId="42A2B9DC" w14:textId="77777777" w:rsidR="00200F95" w:rsidRPr="00D47018" w:rsidRDefault="00200F95" w:rsidP="00ED5B01">
      <w:pPr>
        <w:rPr>
          <w:lang w:val="sr-Cyrl-RS"/>
        </w:rPr>
      </w:pPr>
    </w:p>
    <w:sectPr w:rsidR="00200F95" w:rsidRPr="00D47018" w:rsidSect="007A623D">
      <w:pgSz w:w="11907" w:h="16839" w:code="9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A623D"/>
    <w:rsid w:val="00043044"/>
    <w:rsid w:val="00045E47"/>
    <w:rsid w:val="00051F33"/>
    <w:rsid w:val="000B3EEB"/>
    <w:rsid w:val="00200F95"/>
    <w:rsid w:val="002F0540"/>
    <w:rsid w:val="003F4822"/>
    <w:rsid w:val="004924AA"/>
    <w:rsid w:val="004F095F"/>
    <w:rsid w:val="005E746B"/>
    <w:rsid w:val="005F598E"/>
    <w:rsid w:val="00751EEE"/>
    <w:rsid w:val="007A623D"/>
    <w:rsid w:val="00914C07"/>
    <w:rsid w:val="009A314B"/>
    <w:rsid w:val="00B45407"/>
    <w:rsid w:val="00BB7025"/>
    <w:rsid w:val="00BE1FF8"/>
    <w:rsid w:val="00D47018"/>
    <w:rsid w:val="00EB36E9"/>
    <w:rsid w:val="00ED5B01"/>
    <w:rsid w:val="00EE0D48"/>
    <w:rsid w:val="00F51D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E55BBF"/>
  <w15:docId w15:val="{618257DC-873D-43AE-A579-8244D82BF6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5161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0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395</Words>
  <Characters>2256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Maja Savic</cp:lastModifiedBy>
  <cp:revision>7</cp:revision>
  <dcterms:created xsi:type="dcterms:W3CDTF">2022-05-15T19:34:00Z</dcterms:created>
  <dcterms:modified xsi:type="dcterms:W3CDTF">2022-05-25T16:01:00Z</dcterms:modified>
</cp:coreProperties>
</file>