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845" w:type="dxa"/>
        <w:tblInd w:w="93" w:type="dxa"/>
        <w:tblLook w:val="04A0" w:firstRow="1" w:lastRow="0" w:firstColumn="1" w:lastColumn="0" w:noHBand="0" w:noVBand="1"/>
      </w:tblPr>
      <w:tblGrid>
        <w:gridCol w:w="2240"/>
        <w:gridCol w:w="2267"/>
        <w:gridCol w:w="4190"/>
        <w:gridCol w:w="818"/>
        <w:gridCol w:w="1330"/>
      </w:tblGrid>
      <w:tr w:rsidR="00BB7025" w:rsidRPr="000C18C2" w:rsidTr="00C04FD1">
        <w:trPr>
          <w:trHeight w:val="792"/>
        </w:trPr>
        <w:tc>
          <w:tcPr>
            <w:tcW w:w="108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BB7025" w:rsidRPr="005E746B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B7025" w:rsidRPr="00BB7025" w:rsidTr="00C04FD1">
        <w:trPr>
          <w:trHeight w:val="255"/>
        </w:trPr>
        <w:tc>
          <w:tcPr>
            <w:tcW w:w="45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средње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слово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име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33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07060A" w:rsidRDefault="0007060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7060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Мутавџић Ј. Предраг</w:t>
            </w:r>
          </w:p>
        </w:tc>
      </w:tr>
      <w:tr w:rsidR="00BB7025" w:rsidRPr="00BB7025" w:rsidTr="00C04FD1">
        <w:trPr>
          <w:trHeight w:val="255"/>
        </w:trPr>
        <w:tc>
          <w:tcPr>
            <w:tcW w:w="45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633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07060A" w:rsidRDefault="0007060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ванредни професор </w:t>
            </w:r>
          </w:p>
        </w:tc>
      </w:tr>
      <w:tr w:rsidR="00BB7025" w:rsidRPr="00BB7025" w:rsidTr="00C04FD1">
        <w:trPr>
          <w:trHeight w:val="255"/>
        </w:trPr>
        <w:tc>
          <w:tcPr>
            <w:tcW w:w="45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Ужа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научна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633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07060A" w:rsidRDefault="0007060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неохеленистика, албанологија, балканологија</w:t>
            </w:r>
          </w:p>
        </w:tc>
      </w:tr>
      <w:tr w:rsidR="00BB7025" w:rsidRPr="00BB7025" w:rsidTr="00C04FD1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1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BB7025" w:rsidTr="00C04FD1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21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Област</w:t>
            </w:r>
            <w:proofErr w:type="spellEnd"/>
          </w:p>
        </w:tc>
      </w:tr>
      <w:tr w:rsidR="00BB7025" w:rsidRPr="0007060A" w:rsidTr="00C04FD1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Избор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07060A" w:rsidRDefault="0007060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20.7.2017.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B7025" w:rsidRPr="0007060A" w:rsidRDefault="0007060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факултет, Универзитет у Београду</w:t>
            </w:r>
          </w:p>
        </w:tc>
        <w:tc>
          <w:tcPr>
            <w:tcW w:w="21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B7025" w:rsidRPr="0007060A" w:rsidRDefault="0007060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Неохеленистика, Балканологија</w:t>
            </w:r>
          </w:p>
        </w:tc>
      </w:tr>
      <w:tr w:rsidR="00BB7025" w:rsidRPr="0007060A" w:rsidTr="00C04FD1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07060A" w:rsidRDefault="0007060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18.3.2003.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B7025" w:rsidRPr="0007060A" w:rsidRDefault="0007060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факултет, Универзитет у Београду</w:t>
            </w:r>
          </w:p>
        </w:tc>
        <w:tc>
          <w:tcPr>
            <w:tcW w:w="21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7025" w:rsidRPr="0007060A" w:rsidRDefault="0007060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Балканска лингвистика</w:t>
            </w:r>
          </w:p>
        </w:tc>
      </w:tr>
      <w:tr w:rsidR="0007060A" w:rsidRPr="0007060A" w:rsidTr="00C04FD1">
        <w:trPr>
          <w:trHeight w:val="510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:rsidR="0007060A" w:rsidRPr="0007060A" w:rsidRDefault="0007060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7060A" w:rsidRPr="005E746B" w:rsidRDefault="0007060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23.6.2000.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7060A" w:rsidRPr="005E746B" w:rsidRDefault="0007060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факултет, Универзитет у Београду</w:t>
            </w:r>
          </w:p>
        </w:tc>
        <w:tc>
          <w:tcPr>
            <w:tcW w:w="21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060A" w:rsidRPr="0007060A" w:rsidRDefault="0007060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Неохеленистика</w:t>
            </w:r>
          </w:p>
        </w:tc>
      </w:tr>
      <w:tr w:rsidR="00BB7025" w:rsidRPr="0007060A" w:rsidTr="00C04FD1">
        <w:trPr>
          <w:trHeight w:val="510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5E746B" w:rsidRDefault="0007060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26.10.1991.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B7025" w:rsidRPr="005E746B" w:rsidRDefault="0007060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факултет, Универзитет у Београду</w:t>
            </w:r>
          </w:p>
        </w:tc>
        <w:tc>
          <w:tcPr>
            <w:tcW w:w="21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7025" w:rsidRPr="0007060A" w:rsidRDefault="0007060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Албанологија</w:t>
            </w:r>
          </w:p>
        </w:tc>
      </w:tr>
      <w:tr w:rsidR="00BB7025" w:rsidRPr="000C18C2" w:rsidTr="00C04FD1">
        <w:trPr>
          <w:trHeight w:val="255"/>
        </w:trPr>
        <w:tc>
          <w:tcPr>
            <w:tcW w:w="108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B7025" w:rsidRPr="00BB7025" w:rsidTr="00C04FD1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Р.б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86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Назив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предмета</w:t>
            </w:r>
            <w:proofErr w:type="spellEnd"/>
          </w:p>
        </w:tc>
      </w:tr>
      <w:tr w:rsidR="00BB7025" w:rsidRPr="00BB7025" w:rsidTr="00C04FD1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86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7025" w:rsidRPr="00BB7025" w:rsidRDefault="0007060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Евробалкански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свет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и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фразеологија</w:t>
            </w:r>
            <w:proofErr w:type="spellEnd"/>
          </w:p>
        </w:tc>
      </w:tr>
      <w:tr w:rsidR="00BB7025" w:rsidRPr="000C18C2" w:rsidTr="00C04FD1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86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7025" w:rsidRPr="000C18C2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  <w:r w:rsidR="0007060A"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Примена теорије концептуалне метафоре у истраживању посебних тема из лексикологије и фразеологије грчког језика</w:t>
            </w:r>
          </w:p>
        </w:tc>
      </w:tr>
      <w:tr w:rsidR="00BB7025" w:rsidRPr="00BB7025" w:rsidTr="00C04FD1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86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BB7025" w:rsidTr="00C04FD1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86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BB7025" w:rsidTr="00C04FD1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86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5E746B" w:rsidRPr="005E746B" w:rsidTr="00C04FD1">
        <w:trPr>
          <w:trHeight w:val="255"/>
        </w:trPr>
        <w:tc>
          <w:tcPr>
            <w:tcW w:w="95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5E746B" w:rsidRPr="005E746B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5E746B" w:rsidRPr="005E746B" w:rsidRDefault="005E746B" w:rsidP="005E74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категорија</w:t>
            </w:r>
          </w:p>
        </w:tc>
      </w:tr>
      <w:tr w:rsidR="005E746B" w:rsidRPr="00BB7025" w:rsidTr="00C04FD1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72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07060A" w:rsidRDefault="0007060A" w:rsidP="0007060A">
            <w:pPr>
              <w:spacing w:after="0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Кријези, Мерима Х. – Мутавџић, Предраг Ј. (2021). „Фразеологизми са бројем </w:t>
            </w:r>
            <w:proofErr w:type="spellStart"/>
            <w:r w:rsidRPr="00C04FD1">
              <w:rPr>
                <w:rFonts w:ascii="Arial" w:eastAsia="Times New Roman" w:hAnsi="Arial" w:cs="Arial"/>
                <w:i/>
                <w:sz w:val="20"/>
                <w:szCs w:val="20"/>
              </w:rPr>
              <w:t>dy</w:t>
            </w:r>
            <w:proofErr w:type="spellEnd"/>
            <w:r w:rsidRPr="000C18C2">
              <w:rPr>
                <w:rFonts w:ascii="Arial" w:eastAsia="Times New Roman" w:hAnsi="Arial" w:cs="Arial"/>
                <w:i/>
                <w:sz w:val="20"/>
                <w:szCs w:val="20"/>
                <w:lang w:val="ru-RU"/>
              </w:rPr>
              <w:t>/два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у савременом албанском и српском језику“. </w:t>
            </w:r>
            <w:r w:rsidRPr="000C18C2">
              <w:rPr>
                <w:rFonts w:ascii="Arial" w:eastAsia="Times New Roman" w:hAnsi="Arial" w:cs="Arial"/>
                <w:i/>
                <w:sz w:val="20"/>
                <w:szCs w:val="20"/>
                <w:lang w:val="ru-RU"/>
              </w:rPr>
              <w:t>Српски језик: студије српске и словенске</w:t>
            </w:r>
            <w:r w:rsidR="00BB6305"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XXVI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(2021): 439–453, УДК: 811.163.41’373.7:811.18’373.7,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ISSN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: 0354-9259,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DOI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: </w:t>
            </w:r>
            <w:r w:rsidR="000C18C2">
              <w:fldChar w:fldCharType="begin"/>
            </w:r>
            <w:r w:rsidR="000C18C2" w:rsidRPr="000C18C2">
              <w:rPr>
                <w:lang w:val="ru-RU"/>
              </w:rPr>
              <w:instrText xml:space="preserve"> </w:instrText>
            </w:r>
            <w:r w:rsidR="000C18C2">
              <w:instrText>HYPERLINK</w:instrText>
            </w:r>
            <w:r w:rsidR="000C18C2" w:rsidRPr="000C18C2">
              <w:rPr>
                <w:lang w:val="ru-RU"/>
              </w:rPr>
              <w:instrText xml:space="preserve"> "</w:instrText>
            </w:r>
            <w:r w:rsidR="000C18C2">
              <w:instrText>https</w:instrText>
            </w:r>
            <w:r w:rsidR="000C18C2" w:rsidRPr="000C18C2">
              <w:rPr>
                <w:lang w:val="ru-RU"/>
              </w:rPr>
              <w:instrText>://</w:instrText>
            </w:r>
            <w:r w:rsidR="000C18C2">
              <w:instrText>doi</w:instrText>
            </w:r>
            <w:r w:rsidR="000C18C2" w:rsidRPr="000C18C2">
              <w:rPr>
                <w:lang w:val="ru-RU"/>
              </w:rPr>
              <w:instrText>.</w:instrText>
            </w:r>
            <w:r w:rsidR="000C18C2">
              <w:instrText>org</w:instrText>
            </w:r>
            <w:r w:rsidR="000C18C2" w:rsidRPr="000C18C2">
              <w:rPr>
                <w:lang w:val="ru-RU"/>
              </w:rPr>
              <w:instrText>/10.18485/</w:instrText>
            </w:r>
            <w:r w:rsidR="000C18C2">
              <w:instrText>sj</w:instrText>
            </w:r>
            <w:r w:rsidR="000C18C2" w:rsidRPr="000C18C2">
              <w:rPr>
                <w:lang w:val="ru-RU"/>
              </w:rPr>
              <w:instrText xml:space="preserve">.2021.26.1.25" </w:instrText>
            </w:r>
            <w:r w:rsidR="000C18C2">
              <w:fldChar w:fldCharType="separate"/>
            </w:r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https</w:t>
            </w:r>
            <w:r w:rsidRPr="000C18C2">
              <w:rPr>
                <w:rStyle w:val="Hyperlink"/>
                <w:rFonts w:ascii="Arial" w:eastAsia="Times New Roman" w:hAnsi="Arial" w:cs="Arial"/>
                <w:sz w:val="20"/>
                <w:szCs w:val="20"/>
                <w:lang w:val="ru-RU"/>
              </w:rPr>
              <w:t>://</w:t>
            </w:r>
            <w:proofErr w:type="spellStart"/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doi</w:t>
            </w:r>
            <w:proofErr w:type="spellEnd"/>
            <w:r w:rsidRPr="000C18C2">
              <w:rPr>
                <w:rStyle w:val="Hyperlink"/>
                <w:rFonts w:ascii="Arial" w:eastAsia="Times New Roman" w:hAnsi="Arial" w:cs="Arial"/>
                <w:sz w:val="20"/>
                <w:szCs w:val="20"/>
                <w:lang w:val="ru-RU"/>
              </w:rPr>
              <w:t>.</w:t>
            </w:r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org</w:t>
            </w:r>
            <w:r w:rsidRPr="000C18C2">
              <w:rPr>
                <w:rStyle w:val="Hyperlink"/>
                <w:rFonts w:ascii="Arial" w:eastAsia="Times New Roman" w:hAnsi="Arial" w:cs="Arial"/>
                <w:sz w:val="20"/>
                <w:szCs w:val="20"/>
                <w:lang w:val="ru-RU"/>
              </w:rPr>
              <w:t>/10.18485/</w:t>
            </w:r>
            <w:proofErr w:type="spellStart"/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sj</w:t>
            </w:r>
            <w:proofErr w:type="spellEnd"/>
            <w:r w:rsidRPr="000C18C2">
              <w:rPr>
                <w:rStyle w:val="Hyperlink"/>
                <w:rFonts w:ascii="Arial" w:eastAsia="Times New Roman" w:hAnsi="Arial" w:cs="Arial"/>
                <w:sz w:val="20"/>
                <w:szCs w:val="20"/>
                <w:lang w:val="ru-RU"/>
              </w:rPr>
              <w:t>.2021.26.1.25</w:t>
            </w:r>
            <w:r w:rsidR="000C18C2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fldChar w:fldCharType="end"/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07060A" w:rsidRDefault="0007060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 23</w:t>
            </w:r>
          </w:p>
        </w:tc>
      </w:tr>
      <w:tr w:rsidR="005E746B" w:rsidRPr="00BB7025" w:rsidTr="00C04FD1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72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07060A" w:rsidRDefault="0007060A" w:rsidP="0007060A">
            <w:pPr>
              <w:spacing w:after="0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Predrag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Mutavdžić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–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Jagoda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Granić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– Ana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Sivački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. (2021). „The European Union, the Balkans and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Multilinguaphobia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“. У: </w:t>
            </w:r>
            <w:r w:rsidRPr="0007060A">
              <w:rPr>
                <w:rFonts w:ascii="Arial" w:eastAsia="Times New Roman" w:hAnsi="Arial" w:cs="Arial"/>
                <w:i/>
                <w:sz w:val="20"/>
                <w:szCs w:val="20"/>
              </w:rPr>
              <w:t xml:space="preserve">Where our Languages and </w:t>
            </w:r>
            <w:proofErr w:type="spellStart"/>
            <w:r w:rsidRPr="0007060A">
              <w:rPr>
                <w:rFonts w:ascii="Arial" w:eastAsia="Times New Roman" w:hAnsi="Arial" w:cs="Arial"/>
                <w:i/>
                <w:sz w:val="20"/>
                <w:szCs w:val="20"/>
              </w:rPr>
              <w:t>Cultrues</w:t>
            </w:r>
            <w:proofErr w:type="spellEnd"/>
            <w:r w:rsidRPr="0007060A">
              <w:rPr>
                <w:rFonts w:ascii="Arial" w:eastAsia="Times New Roman" w:hAnsi="Arial" w:cs="Arial"/>
                <w:i/>
                <w:sz w:val="20"/>
                <w:szCs w:val="20"/>
              </w:rPr>
              <w:t xml:space="preserve"> Meet and Mix: A View from Serbia – Selected Papers from the Research Project Languages and Cultures in Time and Space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. Novi Sad: Faculty of Philosophy, University of Novi Sad, pp. 405–420, ISBN: 978-86-6065-640-9, COBISS.SR-ID: 33991177; </w:t>
            </w:r>
            <w:hyperlink r:id="rId5" w:history="1">
              <w:r w:rsidRPr="009C4A9D">
                <w:rPr>
                  <w:rStyle w:val="Hyperlink"/>
                  <w:rFonts w:ascii="Arial" w:eastAsia="Times New Roman" w:hAnsi="Arial" w:cs="Arial"/>
                  <w:sz w:val="20"/>
                  <w:szCs w:val="20"/>
                </w:rPr>
                <w:t>https://digitalna.ff.uns.ac.rs/sadrzaj/2021/978-86-6065-640-9</w:t>
              </w:r>
            </w:hyperlink>
            <w:r w:rsidRPr="0007060A">
              <w:rPr>
                <w:rFonts w:ascii="Arial" w:eastAsia="Times New Roman" w:hAnsi="Arial" w:cs="Arial"/>
                <w:sz w:val="20"/>
                <w:szCs w:val="20"/>
              </w:rPr>
              <w:t>.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07060A" w:rsidRDefault="0007060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 14</w:t>
            </w:r>
          </w:p>
        </w:tc>
      </w:tr>
      <w:tr w:rsidR="00BB6305" w:rsidRPr="00BB6305" w:rsidTr="00C04FD1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:rsidR="00BB6305" w:rsidRPr="00BB6305" w:rsidRDefault="00BB630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3 </w:t>
            </w:r>
          </w:p>
        </w:tc>
        <w:tc>
          <w:tcPr>
            <w:tcW w:w="72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6305" w:rsidRPr="00BB6305" w:rsidRDefault="00BB6305" w:rsidP="00BB6305">
            <w:pPr>
              <w:spacing w:after="0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B630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Мутавџић, Предраг – Кријези, Мерима. (2021). „О библијским фразеологизмима са ономастичком компонентом у савременом албанском и српском језику“ (О библейских фразеологизмах с ономастическим компонентом в современном албанском и сербском языках). </w:t>
            </w:r>
            <w:r w:rsidRPr="00BB6305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Славистика</w:t>
            </w:r>
            <w:r w:rsidRPr="00BB630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</w:t>
            </w:r>
            <w:r w:rsidRPr="00BB6305">
              <w:rPr>
                <w:rFonts w:ascii="Arial" w:eastAsia="Times New Roman" w:hAnsi="Arial" w:cs="Arial"/>
                <w:sz w:val="20"/>
                <w:szCs w:val="20"/>
              </w:rPr>
              <w:t>XXV</w:t>
            </w:r>
            <w:r w:rsidRPr="00BB630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/1 (2021): 298–311 (са резиме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ом на руском језику, стр. 311). </w:t>
            </w:r>
            <w:r w:rsidRPr="00BB630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УДК 811.18`373.7:811.163.41`373.7, </w:t>
            </w:r>
            <w:r w:rsidRPr="00BB6305">
              <w:rPr>
                <w:rFonts w:ascii="Arial" w:eastAsia="Times New Roman" w:hAnsi="Arial" w:cs="Arial"/>
                <w:sz w:val="20"/>
                <w:szCs w:val="20"/>
              </w:rPr>
              <w:t>ISSN</w:t>
            </w:r>
            <w:r w:rsidRPr="00BB630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: 1450-5061, </w:t>
            </w:r>
            <w:r w:rsidRPr="00BB6305">
              <w:rPr>
                <w:rFonts w:ascii="Arial" w:eastAsia="Times New Roman" w:hAnsi="Arial" w:cs="Arial"/>
                <w:sz w:val="20"/>
                <w:szCs w:val="20"/>
              </w:rPr>
              <w:t>COBISS</w:t>
            </w:r>
            <w:r w:rsidRPr="00BB630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</w:t>
            </w:r>
            <w:r w:rsidRPr="00BB6305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r w:rsidRPr="00BB630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-</w:t>
            </w:r>
            <w:r w:rsidRPr="00BB6305">
              <w:rPr>
                <w:rFonts w:ascii="Arial" w:eastAsia="Times New Roman" w:hAnsi="Arial" w:cs="Arial"/>
                <w:sz w:val="20"/>
                <w:szCs w:val="20"/>
              </w:rPr>
              <w:t>ID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: 130380039, </w:t>
            </w:r>
            <w:r w:rsidRPr="00BB6305">
              <w:rPr>
                <w:rFonts w:ascii="Arial" w:eastAsia="Times New Roman" w:hAnsi="Arial" w:cs="Arial"/>
                <w:sz w:val="20"/>
                <w:szCs w:val="20"/>
              </w:rPr>
              <w:t>DOI</w:t>
            </w:r>
            <w:r w:rsidRPr="00BB630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: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fldChar w:fldCharType="begin"/>
            </w:r>
            <w:r w:rsidRPr="00BB630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instrText xml:space="preserve"> </w:instrText>
            </w:r>
            <w:r>
              <w:rPr>
                <w:rFonts w:ascii="Arial" w:eastAsia="Times New Roman" w:hAnsi="Arial" w:cs="Arial"/>
                <w:sz w:val="20"/>
                <w:szCs w:val="20"/>
              </w:rPr>
              <w:instrText>HYPERLINK</w:instrText>
            </w:r>
            <w:r w:rsidRPr="00BB630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instrText xml:space="preserve"> "</w:instrText>
            </w:r>
            <w:r w:rsidRPr="00BB6305">
              <w:rPr>
                <w:rFonts w:ascii="Arial" w:eastAsia="Times New Roman" w:hAnsi="Arial" w:cs="Arial"/>
                <w:sz w:val="20"/>
                <w:szCs w:val="20"/>
              </w:rPr>
              <w:instrText>https</w:instrText>
            </w:r>
            <w:r w:rsidRPr="00BB630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instrText>://</w:instrText>
            </w:r>
            <w:r w:rsidRPr="00BB6305">
              <w:rPr>
                <w:rFonts w:ascii="Arial" w:eastAsia="Times New Roman" w:hAnsi="Arial" w:cs="Arial"/>
                <w:sz w:val="20"/>
                <w:szCs w:val="20"/>
              </w:rPr>
              <w:instrText>doi</w:instrText>
            </w:r>
            <w:r w:rsidRPr="00BB630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instrText>.</w:instrText>
            </w:r>
            <w:r w:rsidRPr="00BB6305">
              <w:rPr>
                <w:rFonts w:ascii="Arial" w:eastAsia="Times New Roman" w:hAnsi="Arial" w:cs="Arial"/>
                <w:sz w:val="20"/>
                <w:szCs w:val="20"/>
              </w:rPr>
              <w:instrText>org</w:instrText>
            </w:r>
            <w:r w:rsidRPr="00BB630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instrText>/10.18485/</w:instrText>
            </w:r>
            <w:r w:rsidRPr="00BB6305">
              <w:rPr>
                <w:rFonts w:ascii="Arial" w:eastAsia="Times New Roman" w:hAnsi="Arial" w:cs="Arial"/>
                <w:sz w:val="20"/>
                <w:szCs w:val="20"/>
              </w:rPr>
              <w:instrText>slavistika</w:instrText>
            </w:r>
            <w:r w:rsidRPr="00BB630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instrText xml:space="preserve">.2021.25.1.24" </w:instrText>
            </w:r>
            <w:r>
              <w:rPr>
                <w:rFonts w:ascii="Arial" w:eastAsia="Times New Roman" w:hAnsi="Arial" w:cs="Arial"/>
                <w:sz w:val="20"/>
                <w:szCs w:val="20"/>
              </w:rPr>
              <w:fldChar w:fldCharType="separate"/>
            </w:r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https</w:t>
            </w:r>
            <w:r w:rsidRPr="00BB6305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://</w:t>
            </w:r>
            <w:proofErr w:type="spellStart"/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doi</w:t>
            </w:r>
            <w:proofErr w:type="spellEnd"/>
            <w:r w:rsidRPr="00BB6305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.</w:t>
            </w:r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org</w:t>
            </w:r>
            <w:r w:rsidRPr="00BB6305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/10.18485/</w:t>
            </w:r>
            <w:proofErr w:type="spellStart"/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slavistika</w:t>
            </w:r>
            <w:proofErr w:type="spellEnd"/>
            <w:r w:rsidRPr="00BB6305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.2021.25.1.24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fldChar w:fldCharType="end"/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6305" w:rsidRDefault="00BB630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 51</w:t>
            </w:r>
          </w:p>
          <w:p w:rsidR="000C18C2" w:rsidRPr="000C18C2" w:rsidRDefault="000C18C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ERIH+</w:t>
            </w:r>
          </w:p>
        </w:tc>
      </w:tr>
      <w:tr w:rsidR="00A60355" w:rsidRPr="00BB7025" w:rsidTr="00C04FD1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:rsidR="00A60355" w:rsidRPr="00A60355" w:rsidRDefault="00A6035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72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0355" w:rsidRPr="00A60355" w:rsidRDefault="00A60355" w:rsidP="00A60355">
            <w:pPr>
              <w:spacing w:after="0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60355">
              <w:rPr>
                <w:rFonts w:ascii="Arial" w:eastAsia="Times New Roman" w:hAnsi="Arial" w:cs="Arial"/>
                <w:sz w:val="20"/>
                <w:szCs w:val="20"/>
              </w:rPr>
              <w:t>Merima</w:t>
            </w:r>
            <w:proofErr w:type="spellEnd"/>
            <w:r w:rsidRPr="00A6035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60355">
              <w:rPr>
                <w:rFonts w:ascii="Arial" w:eastAsia="Times New Roman" w:hAnsi="Arial" w:cs="Arial"/>
                <w:sz w:val="20"/>
                <w:szCs w:val="20"/>
              </w:rPr>
              <w:t>Krijezi</w:t>
            </w:r>
            <w:proofErr w:type="spellEnd"/>
            <w:r w:rsidRPr="00A60355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A60355">
              <w:rPr>
                <w:rFonts w:ascii="Arial" w:eastAsia="Times New Roman" w:hAnsi="Arial" w:cs="Arial"/>
                <w:sz w:val="20"/>
                <w:szCs w:val="20"/>
              </w:rPr>
              <w:t>Predrag</w:t>
            </w:r>
            <w:proofErr w:type="spellEnd"/>
            <w:r w:rsidRPr="00A6035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60355">
              <w:rPr>
                <w:rFonts w:ascii="Arial" w:eastAsia="Times New Roman" w:hAnsi="Arial" w:cs="Arial"/>
                <w:sz w:val="20"/>
                <w:szCs w:val="20"/>
              </w:rPr>
              <w:t>Mutavdžić</w:t>
            </w:r>
            <w:proofErr w:type="spellEnd"/>
            <w:r w:rsidRPr="00A60355">
              <w:rPr>
                <w:rFonts w:ascii="Arial" w:eastAsia="Times New Roman" w:hAnsi="Arial" w:cs="Arial"/>
                <w:sz w:val="20"/>
                <w:szCs w:val="20"/>
              </w:rPr>
              <w:t xml:space="preserve">. (2021). „O </w:t>
            </w:r>
            <w:proofErr w:type="spellStart"/>
            <w:r w:rsidRPr="00A60355">
              <w:rPr>
                <w:rFonts w:ascii="Arial" w:eastAsia="Times New Roman" w:hAnsi="Arial" w:cs="Arial"/>
                <w:sz w:val="20"/>
                <w:szCs w:val="20"/>
              </w:rPr>
              <w:t>pravilima</w:t>
            </w:r>
            <w:proofErr w:type="spellEnd"/>
            <w:r w:rsidRPr="00A6035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60355">
              <w:rPr>
                <w:rFonts w:ascii="Arial" w:eastAsia="Times New Roman" w:hAnsi="Arial" w:cs="Arial"/>
                <w:sz w:val="20"/>
                <w:szCs w:val="20"/>
              </w:rPr>
              <w:t>upotrebe</w:t>
            </w:r>
            <w:proofErr w:type="spellEnd"/>
            <w:r w:rsidRPr="00A6035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60355">
              <w:rPr>
                <w:rFonts w:ascii="Arial" w:eastAsia="Times New Roman" w:hAnsi="Arial" w:cs="Arial"/>
                <w:sz w:val="20"/>
                <w:szCs w:val="20"/>
              </w:rPr>
              <w:t>neodređenog</w:t>
            </w:r>
            <w:proofErr w:type="spellEnd"/>
            <w:r w:rsidRPr="00A60355">
              <w:rPr>
                <w:rFonts w:ascii="Arial" w:eastAsia="Times New Roman" w:hAnsi="Arial" w:cs="Arial"/>
                <w:sz w:val="20"/>
                <w:szCs w:val="20"/>
              </w:rPr>
              <w:t xml:space="preserve"> i </w:t>
            </w:r>
            <w:proofErr w:type="spellStart"/>
            <w:r w:rsidRPr="00A60355">
              <w:rPr>
                <w:rFonts w:ascii="Arial" w:eastAsia="Times New Roman" w:hAnsi="Arial" w:cs="Arial"/>
                <w:sz w:val="20"/>
                <w:szCs w:val="20"/>
              </w:rPr>
              <w:t>određenog</w:t>
            </w:r>
            <w:proofErr w:type="spellEnd"/>
            <w:r w:rsidRPr="00A6035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60355">
              <w:rPr>
                <w:rFonts w:ascii="Arial" w:eastAsia="Times New Roman" w:hAnsi="Arial" w:cs="Arial"/>
                <w:sz w:val="20"/>
                <w:szCs w:val="20"/>
              </w:rPr>
              <w:t>vida</w:t>
            </w:r>
            <w:proofErr w:type="spellEnd"/>
            <w:r w:rsidRPr="00A6035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60355">
              <w:rPr>
                <w:rFonts w:ascii="Arial" w:eastAsia="Times New Roman" w:hAnsi="Arial" w:cs="Arial"/>
                <w:sz w:val="20"/>
                <w:szCs w:val="20"/>
              </w:rPr>
              <w:t>nominala</w:t>
            </w:r>
            <w:proofErr w:type="spellEnd"/>
            <w:r w:rsidRPr="00A60355">
              <w:rPr>
                <w:rFonts w:ascii="Arial" w:eastAsia="Times New Roman" w:hAnsi="Arial" w:cs="Arial"/>
                <w:sz w:val="20"/>
                <w:szCs w:val="20"/>
              </w:rPr>
              <w:t xml:space="preserve"> u </w:t>
            </w:r>
            <w:proofErr w:type="spellStart"/>
            <w:r w:rsidRPr="00A60355">
              <w:rPr>
                <w:rFonts w:ascii="Arial" w:eastAsia="Times New Roman" w:hAnsi="Arial" w:cs="Arial"/>
                <w:sz w:val="20"/>
                <w:szCs w:val="20"/>
              </w:rPr>
              <w:t>albanskom</w:t>
            </w:r>
            <w:proofErr w:type="spellEnd"/>
            <w:r w:rsidRPr="00A6035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60355">
              <w:rPr>
                <w:rFonts w:ascii="Arial" w:eastAsia="Times New Roman" w:hAnsi="Arial" w:cs="Arial"/>
                <w:sz w:val="20"/>
                <w:szCs w:val="20"/>
              </w:rPr>
              <w:t>jeziku</w:t>
            </w:r>
            <w:proofErr w:type="spellEnd"/>
            <w:proofErr w:type="gramStart"/>
            <w:r w:rsidRPr="00A60355">
              <w:rPr>
                <w:rFonts w:ascii="Arial" w:eastAsia="Times New Roman" w:hAnsi="Arial" w:cs="Arial"/>
                <w:sz w:val="20"/>
                <w:szCs w:val="20"/>
              </w:rPr>
              <w:t>“ (</w:t>
            </w:r>
            <w:proofErr w:type="gramEnd"/>
            <w:r w:rsidRPr="00A60355">
              <w:rPr>
                <w:rFonts w:ascii="Arial" w:eastAsia="Times New Roman" w:hAnsi="Arial" w:cs="Arial"/>
                <w:sz w:val="20"/>
                <w:szCs w:val="20"/>
              </w:rPr>
              <w:t>On the Rules of the Use of Indefinite and Definite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Article of Noun in Albanian). </w:t>
            </w:r>
            <w:proofErr w:type="spellStart"/>
            <w:r w:rsidRPr="00A60355">
              <w:rPr>
                <w:rFonts w:ascii="Arial" w:eastAsia="Times New Roman" w:hAnsi="Arial" w:cs="Arial"/>
                <w:sz w:val="20"/>
                <w:szCs w:val="20"/>
              </w:rPr>
              <w:t>Теmatski</w:t>
            </w:r>
            <w:proofErr w:type="spellEnd"/>
            <w:r w:rsidRPr="00A6035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60355">
              <w:rPr>
                <w:rFonts w:ascii="Arial" w:eastAsia="Times New Roman" w:hAnsi="Arial" w:cs="Arial"/>
                <w:sz w:val="20"/>
                <w:szCs w:val="20"/>
              </w:rPr>
              <w:t>zbornik</w:t>
            </w:r>
            <w:proofErr w:type="spellEnd"/>
            <w:r w:rsidRPr="00A6035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60355">
              <w:rPr>
                <w:rFonts w:ascii="Arial" w:eastAsia="Times New Roman" w:hAnsi="Arial" w:cs="Arial"/>
                <w:sz w:val="20"/>
                <w:szCs w:val="20"/>
              </w:rPr>
              <w:t>radova</w:t>
            </w:r>
            <w:proofErr w:type="spellEnd"/>
            <w:r w:rsidRPr="00A6035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A60355">
              <w:rPr>
                <w:rFonts w:ascii="Arial" w:eastAsia="Times New Roman" w:hAnsi="Arial" w:cs="Arial"/>
                <w:i/>
                <w:sz w:val="20"/>
                <w:szCs w:val="20"/>
              </w:rPr>
              <w:t>MAPPING Balkan Routes 2: Literary, Cultural and Linguistic Landscapes – European Perspectives</w:t>
            </w:r>
            <w:r w:rsidRPr="00A60355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r w:rsidRPr="00A60355">
              <w:rPr>
                <w:rFonts w:ascii="Arial" w:eastAsia="Times New Roman" w:hAnsi="Arial" w:cs="Arial"/>
                <w:sz w:val="20"/>
                <w:szCs w:val="20"/>
                <w:lang w:val="de-DE"/>
              </w:rPr>
              <w:t xml:space="preserve">Beograd: Filološki fakultet, str. 123–137 (sa rezimeom na engleskom jeziku, str. 137). </w:t>
            </w:r>
            <w:r w:rsidRPr="00A60355">
              <w:rPr>
                <w:rFonts w:ascii="Arial" w:eastAsia="Times New Roman" w:hAnsi="Arial" w:cs="Arial"/>
                <w:sz w:val="20"/>
                <w:szCs w:val="20"/>
              </w:rPr>
              <w:t>УДК: 81-115(497)(082), 82.09(497)(082), 316.7(497)(082), COBISS.SR-ID 3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3366793, ISBN 978-86-6153-646-5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</w:t>
            </w:r>
            <w:r w:rsidRPr="00A60355">
              <w:rPr>
                <w:rFonts w:ascii="Arial" w:eastAsia="Times New Roman" w:hAnsi="Arial" w:cs="Arial"/>
                <w:sz w:val="20"/>
                <w:szCs w:val="20"/>
              </w:rPr>
              <w:t xml:space="preserve">DOI: </w:t>
            </w:r>
            <w:hyperlink r:id="rId6" w:history="1">
              <w:r w:rsidRPr="009C4A9D">
                <w:rPr>
                  <w:rStyle w:val="Hyperlink"/>
                  <w:rFonts w:ascii="Arial" w:eastAsia="Times New Roman" w:hAnsi="Arial" w:cs="Arial"/>
                  <w:sz w:val="20"/>
                  <w:szCs w:val="20"/>
                </w:rPr>
                <w:t>http://doi.fil.bg.ac.rs/pdf/eb_ser/mbr/2021-2/mbr-2021-2-ch8.pdf</w:t>
              </w:r>
            </w:hyperlink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0355" w:rsidRDefault="00A6035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 14</w:t>
            </w:r>
          </w:p>
        </w:tc>
      </w:tr>
      <w:tr w:rsidR="005E746B" w:rsidRPr="00BB7025" w:rsidTr="00C04FD1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E746B" w:rsidRPr="00BB7025" w:rsidRDefault="00A6035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72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07060A" w:rsidRDefault="0007060A" w:rsidP="00C04FD1">
            <w:pPr>
              <w:spacing w:after="0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Мутавџић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Предраг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Ј. –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Kampouris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Anastassios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L. (2020). 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„О фразеологији савременог грчког и српског језика (прилог проучавању грчко-српске фразеологије)“ (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O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соматических фразеологизмах в современном греческом и сербском языках /вклад в изучение греческо-сербской фразеологии/). </w:t>
            </w:r>
            <w:r w:rsidRPr="000C18C2">
              <w:rPr>
                <w:rFonts w:ascii="Arial" w:eastAsia="Times New Roman" w:hAnsi="Arial" w:cs="Arial"/>
                <w:i/>
                <w:sz w:val="20"/>
                <w:szCs w:val="20"/>
                <w:lang w:val="ru-RU"/>
              </w:rPr>
              <w:t>Српски језик: студије српске и словенске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. број 25 (2020), стр. 317–337, УКД: 811.14'16'373.7, 811.163.41'373.7,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ISSN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: 0354-9259,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DOI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: </w:t>
            </w:r>
            <w:r w:rsidR="000C18C2">
              <w:lastRenderedPageBreak/>
              <w:fldChar w:fldCharType="begin"/>
            </w:r>
            <w:r w:rsidR="000C18C2" w:rsidRPr="000C18C2">
              <w:rPr>
                <w:lang w:val="ru-RU"/>
              </w:rPr>
              <w:instrText xml:space="preserve"> </w:instrText>
            </w:r>
            <w:r w:rsidR="000C18C2">
              <w:instrText>HYPERLINK</w:instrText>
            </w:r>
            <w:r w:rsidR="000C18C2" w:rsidRPr="000C18C2">
              <w:rPr>
                <w:lang w:val="ru-RU"/>
              </w:rPr>
              <w:instrText xml:space="preserve"> "</w:instrText>
            </w:r>
            <w:r w:rsidR="000C18C2">
              <w:instrText>https</w:instrText>
            </w:r>
            <w:r w:rsidR="000C18C2" w:rsidRPr="000C18C2">
              <w:rPr>
                <w:lang w:val="ru-RU"/>
              </w:rPr>
              <w:instrText>://</w:instrText>
            </w:r>
            <w:r w:rsidR="000C18C2">
              <w:instrText>doi</w:instrText>
            </w:r>
            <w:r w:rsidR="000C18C2" w:rsidRPr="000C18C2">
              <w:rPr>
                <w:lang w:val="ru-RU"/>
              </w:rPr>
              <w:instrText>.</w:instrText>
            </w:r>
            <w:r w:rsidR="000C18C2">
              <w:instrText>org</w:instrText>
            </w:r>
            <w:r w:rsidR="000C18C2" w:rsidRPr="000C18C2">
              <w:rPr>
                <w:lang w:val="ru-RU"/>
              </w:rPr>
              <w:instrText>/10.18485/</w:instrText>
            </w:r>
            <w:r w:rsidR="000C18C2">
              <w:instrText>sj</w:instrText>
            </w:r>
            <w:r w:rsidR="000C18C2" w:rsidRPr="000C18C2">
              <w:rPr>
                <w:lang w:val="ru-RU"/>
              </w:rPr>
              <w:instrText xml:space="preserve">.2020.25.1.22" </w:instrText>
            </w:r>
            <w:r w:rsidR="000C18C2">
              <w:fldChar w:fldCharType="separate"/>
            </w:r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https</w:t>
            </w:r>
            <w:r w:rsidRPr="000C18C2">
              <w:rPr>
                <w:rStyle w:val="Hyperlink"/>
                <w:rFonts w:ascii="Arial" w:eastAsia="Times New Roman" w:hAnsi="Arial" w:cs="Arial"/>
                <w:sz w:val="20"/>
                <w:szCs w:val="20"/>
                <w:lang w:val="ru-RU"/>
              </w:rPr>
              <w:t>://</w:t>
            </w:r>
            <w:proofErr w:type="spellStart"/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doi</w:t>
            </w:r>
            <w:proofErr w:type="spellEnd"/>
            <w:r w:rsidRPr="000C18C2">
              <w:rPr>
                <w:rStyle w:val="Hyperlink"/>
                <w:rFonts w:ascii="Arial" w:eastAsia="Times New Roman" w:hAnsi="Arial" w:cs="Arial"/>
                <w:sz w:val="20"/>
                <w:szCs w:val="20"/>
                <w:lang w:val="ru-RU"/>
              </w:rPr>
              <w:t>.</w:t>
            </w:r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org</w:t>
            </w:r>
            <w:r w:rsidRPr="000C18C2">
              <w:rPr>
                <w:rStyle w:val="Hyperlink"/>
                <w:rFonts w:ascii="Arial" w:eastAsia="Times New Roman" w:hAnsi="Arial" w:cs="Arial"/>
                <w:sz w:val="20"/>
                <w:szCs w:val="20"/>
                <w:lang w:val="ru-RU"/>
              </w:rPr>
              <w:t>/10.18485/</w:t>
            </w:r>
            <w:proofErr w:type="spellStart"/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sj</w:t>
            </w:r>
            <w:proofErr w:type="spellEnd"/>
            <w:r w:rsidRPr="000C18C2">
              <w:rPr>
                <w:rStyle w:val="Hyperlink"/>
                <w:rFonts w:ascii="Arial" w:eastAsia="Times New Roman" w:hAnsi="Arial" w:cs="Arial"/>
                <w:sz w:val="20"/>
                <w:szCs w:val="20"/>
                <w:lang w:val="ru-RU"/>
              </w:rPr>
              <w:t>.2020.25.1.22</w:t>
            </w:r>
            <w:r w:rsidR="000C18C2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fldChar w:fldCharType="end"/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07060A" w:rsidRDefault="0007060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М 24</w:t>
            </w:r>
          </w:p>
        </w:tc>
      </w:tr>
      <w:tr w:rsidR="005E746B" w:rsidRPr="00BB7025" w:rsidTr="00C04FD1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E746B" w:rsidRPr="00BB7025" w:rsidRDefault="002B6B4A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7</w:t>
            </w:r>
          </w:p>
        </w:tc>
        <w:tc>
          <w:tcPr>
            <w:tcW w:w="72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07060A" w:rsidRDefault="0007060A" w:rsidP="00C04FD1">
            <w:pPr>
              <w:spacing w:after="0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Мутавџић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Предраг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–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Кријези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Мерима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. (2020). „О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зоонимима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увредљивог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садржаја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албанском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грчком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и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српском</w:t>
            </w:r>
            <w:proofErr w:type="spellEnd"/>
            <w:proofErr w:type="gram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“ (</w:t>
            </w:r>
            <w:proofErr w:type="gram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On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zoomyns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with an offensive connotation in Albanian, Greek and Serbian). </w:t>
            </w:r>
            <w:r w:rsidRPr="000C18C2">
              <w:rPr>
                <w:rFonts w:ascii="Arial" w:eastAsia="Times New Roman" w:hAnsi="Arial" w:cs="Arial"/>
                <w:i/>
                <w:sz w:val="20"/>
                <w:szCs w:val="20"/>
                <w:lang w:val="ru-RU"/>
              </w:rPr>
              <w:t>Славистика</w:t>
            </w:r>
            <w:r w:rsidR="00BB6305"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број. </w:t>
            </w:r>
            <w:r w:rsidR="00BB6305">
              <w:rPr>
                <w:rFonts w:ascii="Arial" w:eastAsia="Times New Roman" w:hAnsi="Arial" w:cs="Arial"/>
                <w:sz w:val="20"/>
                <w:szCs w:val="20"/>
              </w:rPr>
              <w:t>XXIV</w:t>
            </w:r>
            <w:r w:rsidR="00BB630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/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1 (2020),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str</w:t>
            </w:r>
            <w:proofErr w:type="spellEnd"/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. 225–244 (са резимеом на енглеском језику, стр. 244).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УДК: 811.18'37: 811.14'37:811.163.41'37, ISSN: 1450-5061, DOI: </w:t>
            </w:r>
            <w:hyperlink r:id="rId7" w:history="1">
              <w:r w:rsidRPr="009C4A9D">
                <w:rPr>
                  <w:rStyle w:val="Hyperlink"/>
                  <w:rFonts w:ascii="Arial" w:eastAsia="Times New Roman" w:hAnsi="Arial" w:cs="Arial"/>
                  <w:sz w:val="20"/>
                  <w:szCs w:val="20"/>
                </w:rPr>
                <w:t>https://doi.org/10.18485/slavistika.2020.24.1.20</w:t>
              </w:r>
            </w:hyperlink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07060A" w:rsidRDefault="0007060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 51</w:t>
            </w:r>
          </w:p>
        </w:tc>
      </w:tr>
      <w:tr w:rsidR="005E746B" w:rsidRPr="0007060A" w:rsidTr="00C04FD1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E746B" w:rsidRPr="00BB7025" w:rsidRDefault="002B6B4A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72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5E746B" w:rsidRDefault="0007060A" w:rsidP="0007060A">
            <w:pPr>
              <w:spacing w:after="0"/>
              <w:jc w:val="both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07060A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Мутавџић</w:t>
            </w:r>
            <w:r w:rsidRPr="000C18C2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r w:rsidRPr="0007060A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Предраг</w:t>
            </w:r>
            <w:r w:rsidRPr="000C18C2">
              <w:rPr>
                <w:rFonts w:ascii="Arial" w:eastAsia="Times New Roman" w:hAnsi="Arial" w:cs="Arial"/>
                <w:sz w:val="20"/>
                <w:szCs w:val="20"/>
              </w:rPr>
              <w:t xml:space="preserve"> – </w:t>
            </w:r>
            <w:r w:rsidRPr="0007060A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Кријези</w:t>
            </w:r>
            <w:r w:rsidRPr="000C18C2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r w:rsidRPr="0007060A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Мерима</w:t>
            </w:r>
            <w:r w:rsidRPr="000C18C2">
              <w:rPr>
                <w:rFonts w:ascii="Arial" w:eastAsia="Times New Roman" w:hAnsi="Arial" w:cs="Arial"/>
                <w:sz w:val="20"/>
                <w:szCs w:val="20"/>
              </w:rPr>
              <w:t>. (2020). „</w:t>
            </w:r>
            <w:r w:rsidRPr="0007060A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О</w:t>
            </w:r>
            <w:r w:rsidRPr="000C18C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албанском</w:t>
            </w:r>
            <w:r w:rsidRPr="000C18C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оптативу</w:t>
            </w:r>
            <w:r w:rsidRPr="000C18C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и</w:t>
            </w:r>
            <w:r w:rsidRPr="000C18C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могућностима</w:t>
            </w:r>
            <w:r w:rsidRPr="000C18C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његовог</w:t>
            </w:r>
            <w:r w:rsidRPr="000C18C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разумевања</w:t>
            </w:r>
            <w:r w:rsidRPr="000C18C2">
              <w:rPr>
                <w:rFonts w:ascii="Arial" w:eastAsia="Times New Roman" w:hAnsi="Arial" w:cs="Arial"/>
                <w:sz w:val="20"/>
                <w:szCs w:val="20"/>
              </w:rPr>
              <w:t xml:space="preserve"> (</w:t>
            </w:r>
            <w:r w:rsidRPr="0007060A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преношења</w:t>
            </w:r>
            <w:r w:rsidRPr="000C18C2">
              <w:rPr>
                <w:rFonts w:ascii="Arial" w:eastAsia="Times New Roman" w:hAnsi="Arial" w:cs="Arial"/>
                <w:sz w:val="20"/>
                <w:szCs w:val="20"/>
              </w:rPr>
              <w:t xml:space="preserve">) </w:t>
            </w:r>
            <w:r w:rsidRPr="0007060A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на</w:t>
            </w:r>
            <w:r w:rsidRPr="000C18C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српски</w:t>
            </w:r>
            <w:proofErr w:type="gramStart"/>
            <w:r w:rsidRPr="000C18C2">
              <w:rPr>
                <w:rFonts w:ascii="Arial" w:eastAsia="Times New Roman" w:hAnsi="Arial" w:cs="Arial"/>
                <w:sz w:val="20"/>
                <w:szCs w:val="20"/>
              </w:rPr>
              <w:t>“ (</w:t>
            </w:r>
            <w:proofErr w:type="gramEnd"/>
            <w:r w:rsidRPr="000C18C2">
              <w:rPr>
                <w:rFonts w:ascii="Arial" w:eastAsia="Times New Roman" w:hAnsi="Arial" w:cs="Arial"/>
                <w:sz w:val="20"/>
                <w:szCs w:val="20"/>
              </w:rPr>
              <w:t xml:space="preserve">On the </w:t>
            </w:r>
            <w:proofErr w:type="spellStart"/>
            <w:r w:rsidRPr="000C18C2">
              <w:rPr>
                <w:rFonts w:ascii="Arial" w:eastAsia="Times New Roman" w:hAnsi="Arial" w:cs="Arial"/>
                <w:sz w:val="20"/>
                <w:szCs w:val="20"/>
              </w:rPr>
              <w:t>Optativ</w:t>
            </w:r>
            <w:proofErr w:type="spellEnd"/>
            <w:r w:rsidRPr="000C18C2">
              <w:rPr>
                <w:rFonts w:ascii="Arial" w:eastAsia="Times New Roman" w:hAnsi="Arial" w:cs="Arial"/>
                <w:sz w:val="20"/>
                <w:szCs w:val="20"/>
              </w:rPr>
              <w:t xml:space="preserve"> in Albanian and its Possibilities of Understanding /Transference/ in Serbian). </w:t>
            </w:r>
            <w:r w:rsidRPr="0007060A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У: Тематски зборник </w:t>
            </w:r>
            <w:r w:rsidRPr="0007060A">
              <w:rPr>
                <w:rFonts w:ascii="Arial" w:eastAsia="Times New Roman" w:hAnsi="Arial" w:cs="Arial"/>
                <w:i/>
                <w:sz w:val="20"/>
                <w:szCs w:val="20"/>
                <w:lang w:val="ru-RU"/>
              </w:rPr>
              <w:t>Језици и културе у времену и простору</w:t>
            </w:r>
            <w:r w:rsidRPr="0007060A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IX/1. Нови Сад: Филозофски факултет, стр. 107–119 (са резимеом на енглеском језику, стр. 119).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5E746B" w:rsidRDefault="0007060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 14</w:t>
            </w:r>
          </w:p>
        </w:tc>
      </w:tr>
      <w:tr w:rsidR="005E746B" w:rsidRPr="00BB7025" w:rsidTr="00C04FD1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E746B" w:rsidRPr="00BB7025" w:rsidRDefault="002B6B4A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72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07060A" w:rsidRDefault="0007060A" w:rsidP="0007060A">
            <w:pPr>
              <w:spacing w:after="0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Мутавџић, Предраг Ј. – Кријези, Мерима Х. (2020). „О једној идиопитичној балканској конструкцији са лексемом коњ“ (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On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One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Idiotypical</w:t>
            </w:r>
            <w:proofErr w:type="spellEnd"/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Balkan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Construction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with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the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Lexeme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Horse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). </w:t>
            </w:r>
            <w:r w:rsidRPr="000C18C2">
              <w:rPr>
                <w:rFonts w:ascii="Arial" w:eastAsia="Times New Roman" w:hAnsi="Arial" w:cs="Arial"/>
                <w:i/>
                <w:sz w:val="20"/>
                <w:szCs w:val="20"/>
                <w:lang w:val="ru-RU"/>
              </w:rPr>
              <w:t>Наслеђе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година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XVII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број 46. ФИЛУМ: Крагујевац, стр. 19–38, УДК: 811.18`373.7, 811.14`06`373.7, 811.135.1`373.7,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ISSN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: 1820–1768,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COBISS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.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.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ID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: 115085068.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07060A" w:rsidRDefault="0007060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 24</w:t>
            </w:r>
          </w:p>
        </w:tc>
      </w:tr>
      <w:tr w:rsidR="00BB6305" w:rsidRPr="00BB7025" w:rsidTr="00C04FD1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:rsidR="00BB6305" w:rsidRPr="00BB6305" w:rsidRDefault="002B6B4A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</w:t>
            </w:r>
          </w:p>
        </w:tc>
        <w:tc>
          <w:tcPr>
            <w:tcW w:w="72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6305" w:rsidRPr="00BB6305" w:rsidRDefault="00BB6305" w:rsidP="00BB6305">
            <w:pPr>
              <w:spacing w:after="0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6305">
              <w:rPr>
                <w:rFonts w:ascii="Arial" w:eastAsia="Times New Roman" w:hAnsi="Arial" w:cs="Arial"/>
                <w:sz w:val="20"/>
                <w:szCs w:val="20"/>
              </w:rPr>
              <w:t>Mutavd</w:t>
            </w:r>
            <w:proofErr w:type="spellEnd"/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ž</w:t>
            </w:r>
            <w:r w:rsidRPr="00BB6305">
              <w:rPr>
                <w:rFonts w:ascii="Arial" w:eastAsia="Times New Roman" w:hAnsi="Arial" w:cs="Arial"/>
                <w:sz w:val="20"/>
                <w:szCs w:val="20"/>
              </w:rPr>
              <w:t>i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ć, </w:t>
            </w:r>
            <w:proofErr w:type="spellStart"/>
            <w:r w:rsidRPr="00BB6305">
              <w:rPr>
                <w:rFonts w:ascii="Arial" w:eastAsia="Times New Roman" w:hAnsi="Arial" w:cs="Arial"/>
                <w:sz w:val="20"/>
                <w:szCs w:val="20"/>
              </w:rPr>
              <w:t>Predrag</w:t>
            </w:r>
            <w:proofErr w:type="spellEnd"/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</w:t>
            </w:r>
            <w:proofErr w:type="spellStart"/>
            <w:r w:rsidRPr="00BB6305">
              <w:rPr>
                <w:rFonts w:ascii="Arial" w:eastAsia="Times New Roman" w:hAnsi="Arial" w:cs="Arial"/>
                <w:sz w:val="20"/>
                <w:szCs w:val="20"/>
              </w:rPr>
              <w:t>Krijezi</w:t>
            </w:r>
            <w:proofErr w:type="spellEnd"/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</w:t>
            </w:r>
            <w:proofErr w:type="spellStart"/>
            <w:r w:rsidRPr="00BB6305">
              <w:rPr>
                <w:rFonts w:ascii="Arial" w:eastAsia="Times New Roman" w:hAnsi="Arial" w:cs="Arial"/>
                <w:sz w:val="20"/>
                <w:szCs w:val="20"/>
              </w:rPr>
              <w:t>Merima</w:t>
            </w:r>
            <w:proofErr w:type="spellEnd"/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</w:t>
            </w:r>
            <w:r w:rsidRPr="00BB6305">
              <w:rPr>
                <w:rFonts w:ascii="Arial" w:eastAsia="Times New Roman" w:hAnsi="Arial" w:cs="Arial"/>
                <w:sz w:val="20"/>
                <w:szCs w:val="20"/>
              </w:rPr>
              <w:t>Siva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č</w:t>
            </w:r>
            <w:proofErr w:type="spellStart"/>
            <w:r w:rsidRPr="00BB6305">
              <w:rPr>
                <w:rFonts w:ascii="Arial" w:eastAsia="Times New Roman" w:hAnsi="Arial" w:cs="Arial"/>
                <w:sz w:val="20"/>
                <w:szCs w:val="20"/>
              </w:rPr>
              <w:t>ki</w:t>
            </w:r>
            <w:proofErr w:type="spellEnd"/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</w:t>
            </w:r>
            <w:r w:rsidRPr="00BB6305">
              <w:rPr>
                <w:rFonts w:ascii="Arial" w:eastAsia="Times New Roman" w:hAnsi="Arial" w:cs="Arial"/>
                <w:sz w:val="20"/>
                <w:szCs w:val="20"/>
              </w:rPr>
              <w:t>Ana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(2020). „</w:t>
            </w:r>
            <w:r w:rsidRPr="00BB6305">
              <w:rPr>
                <w:rFonts w:ascii="Arial" w:eastAsia="Times New Roman" w:hAnsi="Arial" w:cs="Arial"/>
                <w:sz w:val="20"/>
                <w:szCs w:val="20"/>
              </w:rPr>
              <w:t>MESEC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BB6305">
              <w:rPr>
                <w:rFonts w:ascii="Arial" w:eastAsia="Times New Roman" w:hAnsi="Arial" w:cs="Arial"/>
                <w:sz w:val="20"/>
                <w:szCs w:val="20"/>
              </w:rPr>
              <w:t>u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proofErr w:type="spellStart"/>
            <w:r w:rsidRPr="00BB6305">
              <w:rPr>
                <w:rFonts w:ascii="Arial" w:eastAsia="Times New Roman" w:hAnsi="Arial" w:cs="Arial"/>
                <w:sz w:val="20"/>
                <w:szCs w:val="20"/>
              </w:rPr>
              <w:t>frazeologizmima</w:t>
            </w:r>
            <w:proofErr w:type="spellEnd"/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BB6305">
              <w:rPr>
                <w:rFonts w:ascii="Arial" w:eastAsia="Times New Roman" w:hAnsi="Arial" w:cs="Arial"/>
                <w:sz w:val="20"/>
                <w:szCs w:val="20"/>
              </w:rPr>
              <w:t>u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proofErr w:type="spellStart"/>
            <w:r w:rsidRPr="00BB6305">
              <w:rPr>
                <w:rFonts w:ascii="Arial" w:eastAsia="Times New Roman" w:hAnsi="Arial" w:cs="Arial"/>
                <w:sz w:val="20"/>
                <w:szCs w:val="20"/>
              </w:rPr>
              <w:t>savremenom</w:t>
            </w:r>
            <w:proofErr w:type="spellEnd"/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proofErr w:type="spellStart"/>
            <w:r w:rsidRPr="00BB6305">
              <w:rPr>
                <w:rFonts w:ascii="Arial" w:eastAsia="Times New Roman" w:hAnsi="Arial" w:cs="Arial"/>
                <w:sz w:val="20"/>
                <w:szCs w:val="20"/>
              </w:rPr>
              <w:t>albanskom</w:t>
            </w:r>
            <w:proofErr w:type="spellEnd"/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</w:t>
            </w:r>
            <w:r w:rsidRPr="00BB6305">
              <w:rPr>
                <w:rFonts w:ascii="Arial" w:eastAsia="Times New Roman" w:hAnsi="Arial" w:cs="Arial"/>
                <w:sz w:val="20"/>
                <w:szCs w:val="20"/>
              </w:rPr>
              <w:t>gr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č</w:t>
            </w:r>
            <w:proofErr w:type="spellStart"/>
            <w:r w:rsidRPr="00BB6305">
              <w:rPr>
                <w:rFonts w:ascii="Arial" w:eastAsia="Times New Roman" w:hAnsi="Arial" w:cs="Arial"/>
                <w:sz w:val="20"/>
                <w:szCs w:val="20"/>
              </w:rPr>
              <w:t>kom</w:t>
            </w:r>
            <w:proofErr w:type="spellEnd"/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BB6305">
              <w:rPr>
                <w:rFonts w:ascii="Arial" w:eastAsia="Times New Roman" w:hAnsi="Arial" w:cs="Arial"/>
                <w:sz w:val="20"/>
                <w:szCs w:val="20"/>
              </w:rPr>
              <w:t>i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proofErr w:type="spellStart"/>
            <w:r w:rsidRPr="00BB6305">
              <w:rPr>
                <w:rFonts w:ascii="Arial" w:eastAsia="Times New Roman" w:hAnsi="Arial" w:cs="Arial"/>
                <w:sz w:val="20"/>
                <w:szCs w:val="20"/>
              </w:rPr>
              <w:t>srpskom</w:t>
            </w:r>
            <w:proofErr w:type="spellEnd"/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proofErr w:type="spellStart"/>
            <w:r w:rsidRPr="00BB6305">
              <w:rPr>
                <w:rFonts w:ascii="Arial" w:eastAsia="Times New Roman" w:hAnsi="Arial" w:cs="Arial"/>
                <w:sz w:val="20"/>
                <w:szCs w:val="20"/>
              </w:rPr>
              <w:t>jeziku</w:t>
            </w:r>
            <w:proofErr w:type="spellEnd"/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“. </w:t>
            </w:r>
            <w:r w:rsidRPr="00BB6305">
              <w:rPr>
                <w:rFonts w:ascii="Arial" w:eastAsia="Times New Roman" w:hAnsi="Arial" w:cs="Arial"/>
                <w:sz w:val="20"/>
                <w:szCs w:val="20"/>
              </w:rPr>
              <w:t xml:space="preserve">(The Lexeme Moon as a Key Constituent of Idiomatic Expressions in Modern Albanian, Greek and Serbian). </w:t>
            </w:r>
            <w:proofErr w:type="spellStart"/>
            <w:r w:rsidRPr="00BB6305">
              <w:rPr>
                <w:rFonts w:ascii="Arial" w:eastAsia="Times New Roman" w:hAnsi="Arial" w:cs="Arial"/>
                <w:i/>
                <w:sz w:val="20"/>
                <w:szCs w:val="20"/>
              </w:rPr>
              <w:t>Филолошки</w:t>
            </w:r>
            <w:proofErr w:type="spellEnd"/>
            <w:r w:rsidRPr="00BB6305">
              <w:rPr>
                <w:rFonts w:ascii="Arial" w:eastAsia="Times New Roman" w:hAnsi="Arial" w:cs="Arial"/>
                <w:i/>
                <w:sz w:val="20"/>
                <w:szCs w:val="20"/>
              </w:rPr>
              <w:t xml:space="preserve"> </w:t>
            </w:r>
            <w:proofErr w:type="spellStart"/>
            <w:r w:rsidRPr="00BB6305">
              <w:rPr>
                <w:rFonts w:ascii="Arial" w:eastAsia="Times New Roman" w:hAnsi="Arial" w:cs="Arial"/>
                <w:i/>
                <w:sz w:val="20"/>
                <w:szCs w:val="20"/>
              </w:rPr>
              <w:t>преглед</w:t>
            </w:r>
            <w:proofErr w:type="spellEnd"/>
            <w:r w:rsidRPr="00BB6305">
              <w:rPr>
                <w:rFonts w:ascii="Arial" w:eastAsia="Times New Roman" w:hAnsi="Arial" w:cs="Arial"/>
                <w:sz w:val="20"/>
                <w:szCs w:val="20"/>
              </w:rPr>
              <w:t>, XLVII/2 (2020): 39–61 (</w:t>
            </w:r>
            <w:proofErr w:type="spellStart"/>
            <w:r w:rsidRPr="00BB6305">
              <w:rPr>
                <w:rFonts w:ascii="Arial" w:eastAsia="Times New Roman" w:hAnsi="Arial" w:cs="Arial"/>
                <w:sz w:val="20"/>
                <w:szCs w:val="20"/>
              </w:rPr>
              <w:t>са</w:t>
            </w:r>
            <w:proofErr w:type="spellEnd"/>
            <w:r w:rsidRPr="00BB630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6305">
              <w:rPr>
                <w:rFonts w:ascii="Arial" w:eastAsia="Times New Roman" w:hAnsi="Arial" w:cs="Arial"/>
                <w:sz w:val="20"/>
                <w:szCs w:val="20"/>
              </w:rPr>
              <w:t>резимеом</w:t>
            </w:r>
            <w:proofErr w:type="spellEnd"/>
            <w:r w:rsidRPr="00BB630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6305">
              <w:rPr>
                <w:rFonts w:ascii="Arial" w:eastAsia="Times New Roman" w:hAnsi="Arial" w:cs="Arial"/>
                <w:sz w:val="20"/>
                <w:szCs w:val="20"/>
              </w:rPr>
              <w:t>на</w:t>
            </w:r>
            <w:proofErr w:type="spellEnd"/>
            <w:r w:rsidRPr="00BB630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6305">
              <w:rPr>
                <w:rFonts w:ascii="Arial" w:eastAsia="Times New Roman" w:hAnsi="Arial" w:cs="Arial"/>
                <w:sz w:val="20"/>
                <w:szCs w:val="20"/>
              </w:rPr>
              <w:t>енглеском</w:t>
            </w:r>
            <w:proofErr w:type="spellEnd"/>
            <w:r w:rsidRPr="00BB630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6305">
              <w:rPr>
                <w:rFonts w:ascii="Arial" w:eastAsia="Times New Roman" w:hAnsi="Arial" w:cs="Arial"/>
                <w:sz w:val="20"/>
                <w:szCs w:val="20"/>
              </w:rPr>
              <w:t>језику</w:t>
            </w:r>
            <w:proofErr w:type="spellEnd"/>
            <w:r w:rsidRPr="00BB630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6305">
              <w:rPr>
                <w:rFonts w:ascii="Arial" w:eastAsia="Times New Roman" w:hAnsi="Arial" w:cs="Arial"/>
                <w:sz w:val="20"/>
                <w:szCs w:val="20"/>
              </w:rPr>
              <w:t>стр</w:t>
            </w:r>
            <w:proofErr w:type="spellEnd"/>
            <w:r w:rsidRPr="00BB6305">
              <w:rPr>
                <w:rFonts w:ascii="Arial" w:eastAsia="Times New Roman" w:hAnsi="Arial" w:cs="Arial"/>
                <w:sz w:val="20"/>
                <w:szCs w:val="20"/>
              </w:rPr>
              <w:t xml:space="preserve">. 60–61). </w:t>
            </w:r>
          </w:p>
          <w:p w:rsidR="00BB6305" w:rsidRPr="00BB6305" w:rsidRDefault="00BB6305" w:rsidP="00BB6305">
            <w:pPr>
              <w:spacing w:after="0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BB6305">
              <w:rPr>
                <w:rFonts w:ascii="Arial" w:eastAsia="Times New Roman" w:hAnsi="Arial" w:cs="Arial"/>
                <w:sz w:val="20"/>
                <w:szCs w:val="20"/>
              </w:rPr>
              <w:t>BIBLID: 0015–1807, 47 (2020), 2 (pp. 39–61), UDK: 811.18:811.14:811.163.41]’373.7, ISSN: 0015-1807</w:t>
            </w:r>
          </w:p>
          <w:p w:rsidR="00BB6305" w:rsidRPr="00BB6305" w:rsidRDefault="00BB6305" w:rsidP="00BB6305">
            <w:pPr>
              <w:spacing w:after="0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B6305">
              <w:rPr>
                <w:rFonts w:ascii="Arial" w:eastAsia="Times New Roman" w:hAnsi="Arial" w:cs="Arial"/>
                <w:sz w:val="20"/>
                <w:szCs w:val="20"/>
              </w:rPr>
              <w:t xml:space="preserve">DOI: </w:t>
            </w:r>
            <w:hyperlink r:id="rId8" w:history="1">
              <w:r w:rsidRPr="009C4A9D">
                <w:rPr>
                  <w:rStyle w:val="Hyperlink"/>
                  <w:rFonts w:ascii="Arial" w:eastAsia="Times New Roman" w:hAnsi="Arial" w:cs="Arial"/>
                  <w:sz w:val="20"/>
                  <w:szCs w:val="20"/>
                </w:rPr>
                <w:t>http://doi.fil.bg.ac.rs/pdf/journals/fpregled/2020-2/fpregled-2020-47-2-3.pdf</w:t>
              </w:r>
            </w:hyperlink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6305" w:rsidRDefault="00BB630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 51</w:t>
            </w:r>
          </w:p>
        </w:tc>
      </w:tr>
      <w:tr w:rsidR="005E746B" w:rsidRPr="00BB7025" w:rsidTr="00C04FD1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E746B" w:rsidRPr="00BB7025" w:rsidRDefault="002B6B4A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11</w:t>
            </w:r>
          </w:p>
        </w:tc>
        <w:tc>
          <w:tcPr>
            <w:tcW w:w="72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07060A" w:rsidRDefault="0007060A" w:rsidP="0007060A">
            <w:pPr>
              <w:spacing w:after="0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Мутавџић, Предраг Ј. (2019). „Питање стандардизације писма у Аромуна и Срба – сличности и разлике (Михаил Бојаџи и Вук Караџић). (Вопрос стандартизации письма у Арумынов и Сербов – сходства и различия, Михаил Бояджи и Вук Караджич)“. </w:t>
            </w:r>
            <w:r w:rsidRPr="000C18C2">
              <w:rPr>
                <w:rFonts w:ascii="Arial" w:eastAsia="Times New Roman" w:hAnsi="Arial" w:cs="Arial"/>
                <w:i/>
                <w:sz w:val="20"/>
                <w:szCs w:val="20"/>
                <w:lang w:val="ru-RU"/>
              </w:rPr>
              <w:t>Научни састанак слависта у Вукове дане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48/1. Београд: Филолошки факултет-Међународни славистички центар. стр. 133-143 (са резимеом на руском језику, стр. 143). УКД: 811.163.41`354 Караџић В.С; 811.135.1`354 Бојаџи М.,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IS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В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N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: 987-86-6153-574-1,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DOI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: </w:t>
            </w:r>
            <w:r w:rsidR="000C18C2">
              <w:fldChar w:fldCharType="begin"/>
            </w:r>
            <w:r w:rsidR="000C18C2" w:rsidRPr="000C18C2">
              <w:rPr>
                <w:lang w:val="ru-RU"/>
              </w:rPr>
              <w:instrText xml:space="preserve"> </w:instrText>
            </w:r>
            <w:r w:rsidR="000C18C2">
              <w:instrText>HYPERLINK</w:instrText>
            </w:r>
            <w:r w:rsidR="000C18C2" w:rsidRPr="000C18C2">
              <w:rPr>
                <w:lang w:val="ru-RU"/>
              </w:rPr>
              <w:instrText xml:space="preserve"> "</w:instrText>
            </w:r>
            <w:r w:rsidR="000C18C2">
              <w:instrText>http</w:instrText>
            </w:r>
            <w:r w:rsidR="000C18C2" w:rsidRPr="000C18C2">
              <w:rPr>
                <w:lang w:val="ru-RU"/>
              </w:rPr>
              <w:instrText>://</w:instrText>
            </w:r>
            <w:r w:rsidR="000C18C2">
              <w:instrText>doi</w:instrText>
            </w:r>
            <w:r w:rsidR="000C18C2" w:rsidRPr="000C18C2">
              <w:rPr>
                <w:lang w:val="ru-RU"/>
              </w:rPr>
              <w:instrText>.</w:instrText>
            </w:r>
            <w:r w:rsidR="000C18C2">
              <w:instrText>org</w:instrText>
            </w:r>
            <w:r w:rsidR="000C18C2" w:rsidRPr="000C18C2">
              <w:rPr>
                <w:lang w:val="ru-RU"/>
              </w:rPr>
              <w:instrText>/10.18485/</w:instrText>
            </w:r>
            <w:r w:rsidR="000C18C2">
              <w:instrText>msc</w:instrText>
            </w:r>
            <w:r w:rsidR="000C18C2" w:rsidRPr="000C18C2">
              <w:rPr>
                <w:lang w:val="ru-RU"/>
              </w:rPr>
              <w:instrText>.2019.48.1.</w:instrText>
            </w:r>
            <w:r w:rsidR="000C18C2">
              <w:instrText>ch</w:instrText>
            </w:r>
            <w:r w:rsidR="000C18C2" w:rsidRPr="000C18C2">
              <w:rPr>
                <w:lang w:val="ru-RU"/>
              </w:rPr>
              <w:instrText xml:space="preserve">11" </w:instrText>
            </w:r>
            <w:r w:rsidR="000C18C2">
              <w:fldChar w:fldCharType="separate"/>
            </w:r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http</w:t>
            </w:r>
            <w:r w:rsidRPr="000C18C2">
              <w:rPr>
                <w:rStyle w:val="Hyperlink"/>
                <w:rFonts w:ascii="Arial" w:eastAsia="Times New Roman" w:hAnsi="Arial" w:cs="Arial"/>
                <w:sz w:val="20"/>
                <w:szCs w:val="20"/>
                <w:lang w:val="ru-RU"/>
              </w:rPr>
              <w:t>://</w:t>
            </w:r>
            <w:proofErr w:type="spellStart"/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doi</w:t>
            </w:r>
            <w:proofErr w:type="spellEnd"/>
            <w:r w:rsidRPr="000C18C2">
              <w:rPr>
                <w:rStyle w:val="Hyperlink"/>
                <w:rFonts w:ascii="Arial" w:eastAsia="Times New Roman" w:hAnsi="Arial" w:cs="Arial"/>
                <w:sz w:val="20"/>
                <w:szCs w:val="20"/>
                <w:lang w:val="ru-RU"/>
              </w:rPr>
              <w:t>.</w:t>
            </w:r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org</w:t>
            </w:r>
            <w:r w:rsidRPr="000C18C2">
              <w:rPr>
                <w:rStyle w:val="Hyperlink"/>
                <w:rFonts w:ascii="Arial" w:eastAsia="Times New Roman" w:hAnsi="Arial" w:cs="Arial"/>
                <w:sz w:val="20"/>
                <w:szCs w:val="20"/>
                <w:lang w:val="ru-RU"/>
              </w:rPr>
              <w:t>/10.18485/</w:t>
            </w:r>
            <w:proofErr w:type="spellStart"/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msc</w:t>
            </w:r>
            <w:proofErr w:type="spellEnd"/>
            <w:r w:rsidRPr="000C18C2">
              <w:rPr>
                <w:rStyle w:val="Hyperlink"/>
                <w:rFonts w:ascii="Arial" w:eastAsia="Times New Roman" w:hAnsi="Arial" w:cs="Arial"/>
                <w:sz w:val="20"/>
                <w:szCs w:val="20"/>
                <w:lang w:val="ru-RU"/>
              </w:rPr>
              <w:t>.2019.48.1.</w:t>
            </w:r>
            <w:proofErr w:type="spellStart"/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ch</w:t>
            </w:r>
            <w:proofErr w:type="spellEnd"/>
            <w:r w:rsidRPr="000C18C2">
              <w:rPr>
                <w:rStyle w:val="Hyperlink"/>
                <w:rFonts w:ascii="Arial" w:eastAsia="Times New Roman" w:hAnsi="Arial" w:cs="Arial"/>
                <w:sz w:val="20"/>
                <w:szCs w:val="20"/>
                <w:lang w:val="ru-RU"/>
              </w:rPr>
              <w:t>11</w:t>
            </w:r>
            <w:r w:rsidR="000C18C2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fldChar w:fldCharType="end"/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07060A" w:rsidRDefault="0007060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 51</w:t>
            </w:r>
          </w:p>
        </w:tc>
      </w:tr>
      <w:tr w:rsidR="005E746B" w:rsidRPr="00BB7025" w:rsidTr="00C04FD1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E746B" w:rsidRPr="00BB7025" w:rsidRDefault="002B6B4A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12</w:t>
            </w:r>
          </w:p>
        </w:tc>
        <w:tc>
          <w:tcPr>
            <w:tcW w:w="72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07060A" w:rsidRDefault="0007060A" w:rsidP="0007060A">
            <w:pPr>
              <w:spacing w:after="0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M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утавџић, Предраг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J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. – Ткалац, Драгана.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П. (2019). „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Историјски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значај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појаве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првих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речника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савременог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српског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и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грчког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језика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(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Вук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Караџић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и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Адамантиос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Кораис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) (The First Dictionaries of the Serbian and Greek Languages and the Importance of their Appearance /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Vuk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Karadžić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and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Adamantios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Korais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/). 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У: </w:t>
            </w:r>
            <w:r w:rsidRPr="000C18C2">
              <w:rPr>
                <w:rFonts w:ascii="Arial" w:eastAsia="Times New Roman" w:hAnsi="Arial" w:cs="Arial"/>
                <w:i/>
                <w:sz w:val="20"/>
                <w:szCs w:val="20"/>
                <w:lang w:val="ru-RU"/>
              </w:rPr>
              <w:t>Српски језик, књижевност, уметност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. Зборник радова са 13. међународног научног скупа одржаног 26-27. октобра 2018. Књига 1. </w:t>
            </w:r>
            <w:r w:rsidRPr="000C18C2">
              <w:rPr>
                <w:rFonts w:ascii="Arial" w:eastAsia="Times New Roman" w:hAnsi="Arial" w:cs="Arial"/>
                <w:i/>
                <w:sz w:val="20"/>
                <w:szCs w:val="20"/>
                <w:lang w:val="ru-RU"/>
              </w:rPr>
              <w:t>Вуков Српски рјечник и 200 година савременог српског језика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. Крагујевац: ФИЛУМ, стр. 141–156 (са резимеом на енглеском језику, стр. 156).УКД: 811.163.41`374; 811.14`06`374; 811.163.41:929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Karad</w:t>
            </w:r>
            <w:proofErr w:type="spellEnd"/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ž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i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ć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.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S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.; 811.14`06:929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Korais</w:t>
            </w:r>
            <w:proofErr w:type="spellEnd"/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.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A. ISBN 978-86-80796-41-3, COBISS.SR-ID 280411404, </w:t>
            </w:r>
            <w:hyperlink r:id="rId9" w:history="1">
              <w:r w:rsidRPr="009C4A9D">
                <w:rPr>
                  <w:rStyle w:val="Hyperlink"/>
                  <w:rFonts w:ascii="Arial" w:eastAsia="Times New Roman" w:hAnsi="Arial" w:cs="Arial"/>
                  <w:sz w:val="20"/>
                  <w:szCs w:val="20"/>
                </w:rPr>
                <w:t>https://drive.google.com/file/d/1TOgBHn9bNNlv87gYbQLWlqd5xqQaqOkD/view</w:t>
              </w:r>
            </w:hyperlink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07060A" w:rsidRDefault="0007060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 14</w:t>
            </w:r>
          </w:p>
        </w:tc>
      </w:tr>
      <w:tr w:rsidR="00C04FD1" w:rsidRPr="00C04FD1" w:rsidTr="00C04FD1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:rsidR="00C04FD1" w:rsidRPr="00C04FD1" w:rsidRDefault="002B6B4A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13</w:t>
            </w:r>
            <w:r w:rsidR="00C04FD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</w:p>
        </w:tc>
        <w:tc>
          <w:tcPr>
            <w:tcW w:w="72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04FD1" w:rsidRPr="00C04FD1" w:rsidRDefault="00C04FD1" w:rsidP="00C04FD1">
            <w:pPr>
              <w:spacing w:after="0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FD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Мутавџић, Предраг, Стојичић, Војкан. (2019). „О ученим изразима у савременом грчком језику“. (</w:t>
            </w:r>
            <w:r w:rsidRPr="00C04FD1">
              <w:rPr>
                <w:rFonts w:ascii="Arial" w:eastAsia="Times New Roman" w:hAnsi="Arial" w:cs="Arial"/>
                <w:sz w:val="20"/>
                <w:szCs w:val="20"/>
              </w:rPr>
              <w:t>On</w:t>
            </w:r>
            <w:r w:rsidRPr="00C04FD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C04FD1">
              <w:rPr>
                <w:rFonts w:ascii="Arial" w:eastAsia="Times New Roman" w:hAnsi="Arial" w:cs="Arial"/>
                <w:sz w:val="20"/>
                <w:szCs w:val="20"/>
              </w:rPr>
              <w:t>Literary</w:t>
            </w:r>
            <w:r w:rsidRPr="00C04FD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C04FD1">
              <w:rPr>
                <w:rFonts w:ascii="Arial" w:eastAsia="Times New Roman" w:hAnsi="Arial" w:cs="Arial"/>
                <w:sz w:val="20"/>
                <w:szCs w:val="20"/>
              </w:rPr>
              <w:t>Expressions</w:t>
            </w:r>
            <w:r w:rsidRPr="00C04FD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C04FD1">
              <w:rPr>
                <w:rFonts w:ascii="Arial" w:eastAsia="Times New Roman" w:hAnsi="Arial" w:cs="Arial"/>
                <w:sz w:val="20"/>
                <w:szCs w:val="20"/>
              </w:rPr>
              <w:t>in</w:t>
            </w:r>
            <w:r w:rsidRPr="00C04FD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C04FD1">
              <w:rPr>
                <w:rFonts w:ascii="Arial" w:eastAsia="Times New Roman" w:hAnsi="Arial" w:cs="Arial"/>
                <w:sz w:val="20"/>
                <w:szCs w:val="20"/>
              </w:rPr>
              <w:t>the</w:t>
            </w:r>
            <w:r w:rsidRPr="00C04FD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C04FD1">
              <w:rPr>
                <w:rFonts w:ascii="Arial" w:eastAsia="Times New Roman" w:hAnsi="Arial" w:cs="Arial"/>
                <w:sz w:val="20"/>
                <w:szCs w:val="20"/>
              </w:rPr>
              <w:t>Modern</w:t>
            </w:r>
            <w:r w:rsidRPr="00C04FD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C04FD1">
              <w:rPr>
                <w:rFonts w:ascii="Arial" w:eastAsia="Times New Roman" w:hAnsi="Arial" w:cs="Arial"/>
                <w:sz w:val="20"/>
                <w:szCs w:val="20"/>
              </w:rPr>
              <w:t>Greek</w:t>
            </w:r>
            <w:r w:rsidRPr="00C04FD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C04FD1">
              <w:rPr>
                <w:rFonts w:ascii="Arial" w:eastAsia="Times New Roman" w:hAnsi="Arial" w:cs="Arial"/>
                <w:sz w:val="20"/>
                <w:szCs w:val="20"/>
              </w:rPr>
              <w:t>Language</w:t>
            </w:r>
            <w:r w:rsidR="002B6B4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). </w:t>
            </w:r>
            <w:r w:rsidRPr="00C04FD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Тематски зборник </w:t>
            </w:r>
            <w:r w:rsidRPr="00C04FD1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Језици и културе у времену и простору</w:t>
            </w:r>
            <w:r w:rsidRPr="00C04FD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C04FD1">
              <w:rPr>
                <w:rFonts w:ascii="Arial" w:eastAsia="Times New Roman" w:hAnsi="Arial" w:cs="Arial"/>
                <w:sz w:val="20"/>
                <w:szCs w:val="20"/>
              </w:rPr>
              <w:t>VIII</w:t>
            </w:r>
            <w:r w:rsidRPr="00C04FD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/1. Нови Сад: Филозофски факултет, стр. 59 –76 (са резимеом на енглеском језику, стр. 76). УДК: 811.14`06`373, </w:t>
            </w:r>
            <w:r w:rsidRPr="00C04FD1">
              <w:rPr>
                <w:rFonts w:ascii="Arial" w:eastAsia="Times New Roman" w:hAnsi="Arial" w:cs="Arial"/>
                <w:sz w:val="20"/>
                <w:szCs w:val="20"/>
              </w:rPr>
              <w:t>ISBN</w:t>
            </w:r>
            <w:r w:rsidRPr="00C04FD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: 978-86-6065-542-6, </w:t>
            </w:r>
            <w:r w:rsidRPr="00C04FD1">
              <w:rPr>
                <w:rFonts w:ascii="Arial" w:eastAsia="Times New Roman" w:hAnsi="Arial" w:cs="Arial"/>
                <w:sz w:val="20"/>
                <w:szCs w:val="20"/>
              </w:rPr>
              <w:t>COBISS</w:t>
            </w:r>
            <w:r w:rsidRPr="00C04FD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</w:t>
            </w:r>
            <w:r w:rsidRPr="00C04FD1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r w:rsidRPr="00C04FD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-</w:t>
            </w:r>
            <w:r w:rsidRPr="00C04FD1">
              <w:rPr>
                <w:rFonts w:ascii="Arial" w:eastAsia="Times New Roman" w:hAnsi="Arial" w:cs="Arial"/>
                <w:sz w:val="20"/>
                <w:szCs w:val="20"/>
              </w:rPr>
              <w:t>ID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: 331202311,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fldChar w:fldCharType="begin"/>
            </w:r>
            <w:r w:rsidRPr="00C04FD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instrText xml:space="preserve"> </w:instrText>
            </w:r>
            <w:r>
              <w:rPr>
                <w:rFonts w:ascii="Arial" w:eastAsia="Times New Roman" w:hAnsi="Arial" w:cs="Arial"/>
                <w:sz w:val="20"/>
                <w:szCs w:val="20"/>
              </w:rPr>
              <w:instrText>HYPERLINK</w:instrText>
            </w:r>
            <w:r w:rsidRPr="00C04FD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instrText xml:space="preserve"> "</w:instrText>
            </w:r>
            <w:r w:rsidRPr="00C04FD1">
              <w:rPr>
                <w:rFonts w:ascii="Arial" w:eastAsia="Times New Roman" w:hAnsi="Arial" w:cs="Arial"/>
                <w:sz w:val="20"/>
                <w:szCs w:val="20"/>
              </w:rPr>
              <w:instrText>http</w:instrText>
            </w:r>
            <w:r w:rsidRPr="00C04FD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instrText>://</w:instrText>
            </w:r>
            <w:r w:rsidRPr="00C04FD1">
              <w:rPr>
                <w:rFonts w:ascii="Arial" w:eastAsia="Times New Roman" w:hAnsi="Arial" w:cs="Arial"/>
                <w:sz w:val="20"/>
                <w:szCs w:val="20"/>
              </w:rPr>
              <w:instrText>digitalna</w:instrText>
            </w:r>
            <w:r w:rsidRPr="00C04FD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instrText>.</w:instrText>
            </w:r>
            <w:r w:rsidRPr="00C04FD1">
              <w:rPr>
                <w:rFonts w:ascii="Arial" w:eastAsia="Times New Roman" w:hAnsi="Arial" w:cs="Arial"/>
                <w:sz w:val="20"/>
                <w:szCs w:val="20"/>
              </w:rPr>
              <w:instrText>ff</w:instrText>
            </w:r>
            <w:r w:rsidRPr="00C04FD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instrText>.</w:instrText>
            </w:r>
            <w:r w:rsidRPr="00C04FD1">
              <w:rPr>
                <w:rFonts w:ascii="Arial" w:eastAsia="Times New Roman" w:hAnsi="Arial" w:cs="Arial"/>
                <w:sz w:val="20"/>
                <w:szCs w:val="20"/>
              </w:rPr>
              <w:instrText>uns</w:instrText>
            </w:r>
            <w:r w:rsidRPr="00C04FD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instrText>.</w:instrText>
            </w:r>
            <w:r w:rsidRPr="00C04FD1">
              <w:rPr>
                <w:rFonts w:ascii="Arial" w:eastAsia="Times New Roman" w:hAnsi="Arial" w:cs="Arial"/>
                <w:sz w:val="20"/>
                <w:szCs w:val="20"/>
              </w:rPr>
              <w:instrText>ac</w:instrText>
            </w:r>
            <w:r w:rsidRPr="00C04FD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instrText>.</w:instrText>
            </w:r>
            <w:r w:rsidRPr="00C04FD1">
              <w:rPr>
                <w:rFonts w:ascii="Arial" w:eastAsia="Times New Roman" w:hAnsi="Arial" w:cs="Arial"/>
                <w:sz w:val="20"/>
                <w:szCs w:val="20"/>
              </w:rPr>
              <w:instrText>rs</w:instrText>
            </w:r>
            <w:r w:rsidRPr="00C04FD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instrText>/</w:instrText>
            </w:r>
            <w:r w:rsidRPr="00C04FD1">
              <w:rPr>
                <w:rFonts w:ascii="Arial" w:eastAsia="Times New Roman" w:hAnsi="Arial" w:cs="Arial"/>
                <w:sz w:val="20"/>
                <w:szCs w:val="20"/>
              </w:rPr>
              <w:instrText>sites</w:instrText>
            </w:r>
            <w:r w:rsidRPr="00C04FD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instrText>/</w:instrText>
            </w:r>
            <w:r w:rsidRPr="00C04FD1">
              <w:rPr>
                <w:rFonts w:ascii="Arial" w:eastAsia="Times New Roman" w:hAnsi="Arial" w:cs="Arial"/>
                <w:sz w:val="20"/>
                <w:szCs w:val="20"/>
              </w:rPr>
              <w:instrText>default</w:instrText>
            </w:r>
            <w:r w:rsidRPr="00C04FD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instrText>/</w:instrText>
            </w:r>
            <w:r w:rsidRPr="00C04FD1">
              <w:rPr>
                <w:rFonts w:ascii="Arial" w:eastAsia="Times New Roman" w:hAnsi="Arial" w:cs="Arial"/>
                <w:sz w:val="20"/>
                <w:szCs w:val="20"/>
              </w:rPr>
              <w:instrText>files</w:instrText>
            </w:r>
            <w:r w:rsidRPr="00C04FD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instrText>/</w:instrText>
            </w:r>
            <w:r w:rsidRPr="00C04FD1">
              <w:rPr>
                <w:rFonts w:ascii="Arial" w:eastAsia="Times New Roman" w:hAnsi="Arial" w:cs="Arial"/>
                <w:sz w:val="20"/>
                <w:szCs w:val="20"/>
              </w:rPr>
              <w:instrText>db</w:instrText>
            </w:r>
            <w:r w:rsidRPr="00C04FD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instrText>/</w:instrText>
            </w:r>
            <w:r w:rsidRPr="00C04FD1">
              <w:rPr>
                <w:rFonts w:ascii="Arial" w:eastAsia="Times New Roman" w:hAnsi="Arial" w:cs="Arial"/>
                <w:sz w:val="20"/>
                <w:szCs w:val="20"/>
              </w:rPr>
              <w:instrText>books</w:instrText>
            </w:r>
            <w:r w:rsidRPr="00C04FD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instrText>/978-86-6065-542-6.</w:instrText>
            </w:r>
            <w:r w:rsidRPr="00C04FD1">
              <w:rPr>
                <w:rFonts w:ascii="Arial" w:eastAsia="Times New Roman" w:hAnsi="Arial" w:cs="Arial"/>
                <w:sz w:val="20"/>
                <w:szCs w:val="20"/>
              </w:rPr>
              <w:instrText>pdf</w:instrText>
            </w:r>
            <w:r w:rsidRPr="00C04FD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instrText xml:space="preserve">" </w:instrText>
            </w:r>
            <w:r>
              <w:rPr>
                <w:rFonts w:ascii="Arial" w:eastAsia="Times New Roman" w:hAnsi="Arial" w:cs="Arial"/>
                <w:sz w:val="20"/>
                <w:szCs w:val="20"/>
              </w:rPr>
              <w:fldChar w:fldCharType="separate"/>
            </w:r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http</w:t>
            </w:r>
            <w:r w:rsidRPr="00C04FD1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://</w:t>
            </w:r>
            <w:proofErr w:type="spellStart"/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digitalna</w:t>
            </w:r>
            <w:proofErr w:type="spellEnd"/>
            <w:r w:rsidRPr="00C04FD1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.</w:t>
            </w:r>
            <w:proofErr w:type="spellStart"/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ff</w:t>
            </w:r>
            <w:proofErr w:type="spellEnd"/>
            <w:r w:rsidRPr="00C04FD1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.</w:t>
            </w:r>
            <w:proofErr w:type="spellStart"/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uns</w:t>
            </w:r>
            <w:proofErr w:type="spellEnd"/>
            <w:r w:rsidRPr="00C04FD1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.</w:t>
            </w:r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ac</w:t>
            </w:r>
            <w:r w:rsidRPr="00C04FD1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.</w:t>
            </w:r>
            <w:proofErr w:type="spellStart"/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rs</w:t>
            </w:r>
            <w:proofErr w:type="spellEnd"/>
            <w:r w:rsidRPr="00C04FD1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/</w:t>
            </w:r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sites</w:t>
            </w:r>
            <w:r w:rsidRPr="00C04FD1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/</w:t>
            </w:r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default</w:t>
            </w:r>
            <w:r w:rsidRPr="00C04FD1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/</w:t>
            </w:r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files</w:t>
            </w:r>
            <w:r w:rsidRPr="00C04FD1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/</w:t>
            </w:r>
            <w:proofErr w:type="spellStart"/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db</w:t>
            </w:r>
            <w:proofErr w:type="spellEnd"/>
            <w:r w:rsidRPr="00C04FD1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/</w:t>
            </w:r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books</w:t>
            </w:r>
            <w:r w:rsidRPr="00C04FD1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/978-86-6065-542-6.</w:t>
            </w:r>
            <w:proofErr w:type="spellStart"/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pdf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fldChar w:fldCharType="end"/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04FD1" w:rsidRDefault="00C04FD1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 14</w:t>
            </w:r>
          </w:p>
        </w:tc>
      </w:tr>
      <w:tr w:rsidR="00C04FD1" w:rsidRPr="00BB7025" w:rsidTr="00C04FD1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:rsidR="00A60355" w:rsidRDefault="00A6035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  <w:p w:rsidR="00C04FD1" w:rsidRPr="00C04FD1" w:rsidRDefault="00A6035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="002B6B4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14</w:t>
            </w:r>
          </w:p>
        </w:tc>
        <w:tc>
          <w:tcPr>
            <w:tcW w:w="72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04FD1" w:rsidRPr="0007060A" w:rsidRDefault="00C04FD1" w:rsidP="0007060A">
            <w:pPr>
              <w:spacing w:after="0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Предраг Ј. Мутавџић – Дина Дмитровић –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Anastassios</w:t>
            </w:r>
            <w:proofErr w:type="spellEnd"/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L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.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Kampouris</w:t>
            </w:r>
            <w:proofErr w:type="spellEnd"/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. (2018). „Фразеологизми са кључном речју </w:t>
            </w:r>
            <w:r w:rsidRPr="007B0966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новац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у савременом грчком, румунском и српском језику“ (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Idiomatic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expressions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containing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the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lexeme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money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in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contemporary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Greek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Romanian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and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Serbian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). </w:t>
            </w:r>
            <w:r w:rsidRPr="007B0966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 xml:space="preserve">Анали Филолошког </w:t>
            </w:r>
            <w:r w:rsidRPr="007B0966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lastRenderedPageBreak/>
              <w:t>факултета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ХХХ. Свеска 2. Београд: Филолошки факултет, стр. 145–184 (са резимеом на енглеском језику, стр. 184).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УДК: 811.163.41`373.7; 811.14`373.7; 811.</w:t>
            </w:r>
            <w:r w:rsidR="00C36022">
              <w:rPr>
                <w:rFonts w:ascii="Arial" w:eastAsia="Times New Roman" w:hAnsi="Arial" w:cs="Arial"/>
                <w:sz w:val="20"/>
                <w:szCs w:val="20"/>
              </w:rPr>
              <w:t xml:space="preserve">135.1`373.7, ISSN: 0522-8468, </w:t>
            </w:r>
            <w:hyperlink r:id="rId10" w:history="1">
              <w:r w:rsidRPr="009C4A9D">
                <w:rPr>
                  <w:rStyle w:val="Hyperlink"/>
                  <w:rFonts w:ascii="Arial" w:eastAsia="Times New Roman" w:hAnsi="Arial" w:cs="Arial"/>
                  <w:sz w:val="20"/>
                  <w:szCs w:val="20"/>
                </w:rPr>
                <w:t>https://doi.org/10.18485/analiff.2018.30.2.9</w:t>
              </w:r>
            </w:hyperlink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04FD1" w:rsidRDefault="00C04FD1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М 51</w:t>
            </w:r>
          </w:p>
        </w:tc>
      </w:tr>
      <w:tr w:rsidR="005E746B" w:rsidRPr="00BB7025" w:rsidTr="00C04FD1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6305" w:rsidRDefault="00BB6305" w:rsidP="00BB63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BB6305" w:rsidRDefault="00BB6305" w:rsidP="00BB63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BB6305" w:rsidRDefault="00BB6305" w:rsidP="00BB63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                                                              </w:t>
            </w:r>
          </w:p>
          <w:p w:rsidR="00BB6305" w:rsidRDefault="00BB6305" w:rsidP="00BB63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                                                   </w:t>
            </w:r>
          </w:p>
          <w:p w:rsidR="00BB6305" w:rsidRDefault="00BB6305" w:rsidP="00BB63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                                                    </w:t>
            </w:r>
          </w:p>
          <w:p w:rsidR="00BB6305" w:rsidRDefault="00BB6305" w:rsidP="00BB63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                                 </w:t>
            </w:r>
          </w:p>
          <w:p w:rsidR="00BB6305" w:rsidRDefault="00BB6305" w:rsidP="00BB63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                               </w:t>
            </w:r>
          </w:p>
          <w:p w:rsidR="00BB6305" w:rsidRDefault="00BB6305" w:rsidP="00BB63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                                  </w:t>
            </w:r>
          </w:p>
          <w:p w:rsidR="00BB6305" w:rsidRDefault="00BB6305" w:rsidP="00BB63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                                  </w:t>
            </w:r>
          </w:p>
          <w:p w:rsidR="005E746B" w:rsidRPr="00BB7025" w:rsidRDefault="00BB6305" w:rsidP="00BB63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                               </w:t>
            </w:r>
            <w:r w:rsidR="002B6B4A">
              <w:rPr>
                <w:rFonts w:ascii="Arial" w:eastAsia="Times New Roman" w:hAnsi="Arial" w:cs="Arial"/>
                <w:sz w:val="20"/>
                <w:szCs w:val="20"/>
              </w:rPr>
              <w:t>15</w:t>
            </w:r>
          </w:p>
        </w:tc>
        <w:tc>
          <w:tcPr>
            <w:tcW w:w="72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07060A" w:rsidRDefault="0007060A" w:rsidP="0007060A">
            <w:pPr>
              <w:spacing w:after="0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Мутавџић, Предраг Ј. – Кријези, Мерима Х. – Сивачки, Ана Б. (2018). „Фразеологизми са лексемом </w:t>
            </w:r>
            <w:r w:rsidRPr="000C18C2">
              <w:rPr>
                <w:rFonts w:ascii="Arial" w:eastAsia="Times New Roman" w:hAnsi="Arial" w:cs="Arial"/>
                <w:i/>
                <w:sz w:val="20"/>
                <w:szCs w:val="20"/>
                <w:lang w:val="ru-RU"/>
              </w:rPr>
              <w:t>коњ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у савременом албанском, румунском и српском језику“ (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Idiomatic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Expressions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Containing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the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Lexeme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horse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in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the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Modern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Albanian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Roma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nian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and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Serbian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Languages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). </w:t>
            </w:r>
            <w:r w:rsidRPr="000C18C2">
              <w:rPr>
                <w:rFonts w:ascii="Arial" w:eastAsia="Times New Roman" w:hAnsi="Arial" w:cs="Arial"/>
                <w:i/>
                <w:sz w:val="20"/>
                <w:szCs w:val="20"/>
                <w:lang w:val="ru-RU"/>
              </w:rPr>
              <w:t>Анали Филолошког факултета</w:t>
            </w:r>
            <w:r w:rsidR="002B6B4A"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ХХХ</w:t>
            </w:r>
            <w:r w:rsidR="002B6B4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/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1. Београд: Филолошки факултет, стр. 249–284 (са резимеом на енглеском језику, стр. 284).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УДК: 811.163.41:811.135.1:811.18]`373.23, ISSN: 0522-8468, DOI: </w:t>
            </w:r>
            <w:hyperlink r:id="rId11" w:history="1">
              <w:r w:rsidRPr="009C4A9D">
                <w:rPr>
                  <w:rStyle w:val="Hyperlink"/>
                  <w:rFonts w:ascii="Arial" w:eastAsia="Times New Roman" w:hAnsi="Arial" w:cs="Arial"/>
                  <w:sz w:val="20"/>
                  <w:szCs w:val="20"/>
                </w:rPr>
                <w:t>https://doi.org/10.18485/analiff.2018.30.1.14</w:t>
              </w:r>
            </w:hyperlink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07060A" w:rsidRDefault="00C3602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="0007060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 51</w:t>
            </w:r>
          </w:p>
        </w:tc>
      </w:tr>
      <w:tr w:rsidR="00C36022" w:rsidRPr="00C36022" w:rsidTr="00C04FD1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:rsidR="00C36022" w:rsidRPr="00C36022" w:rsidRDefault="00C36022" w:rsidP="00BB63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                               </w:t>
            </w:r>
            <w:r w:rsidR="002B6B4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16</w:t>
            </w:r>
          </w:p>
        </w:tc>
        <w:tc>
          <w:tcPr>
            <w:tcW w:w="72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6022" w:rsidRPr="00C36022" w:rsidRDefault="00C36022" w:rsidP="00C36022">
            <w:pPr>
              <w:spacing w:after="0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602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Стојичић, Војкан, Мутавџић, Предраг. (2018). „Књижевни текстови у уџбеницима саврем</w:t>
            </w:r>
            <w:r w:rsidR="002B6B4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еног грчког као страног“. </w:t>
            </w:r>
            <w:r w:rsidRPr="00C3602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Тематски зборник </w:t>
            </w:r>
            <w:r w:rsidRPr="00C36022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Језици и културе у времену и простору</w:t>
            </w:r>
            <w:r w:rsidRPr="00C3602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C36022">
              <w:rPr>
                <w:rFonts w:ascii="Arial" w:eastAsia="Times New Roman" w:hAnsi="Arial" w:cs="Arial"/>
                <w:sz w:val="20"/>
                <w:szCs w:val="20"/>
              </w:rPr>
              <w:t>VII</w:t>
            </w:r>
            <w:r w:rsidRPr="00C3602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/1.  Нови Сад: Филозофски факултет, стр. 503-511 (са резимеом на енглеском језику, стр. 510). УДК: 371.3:811.14’06’243; 821.14:811.14’06’243(035), </w:t>
            </w:r>
            <w:r w:rsidRPr="00C36022">
              <w:rPr>
                <w:rFonts w:ascii="Arial" w:eastAsia="Times New Roman" w:hAnsi="Arial" w:cs="Arial"/>
                <w:sz w:val="20"/>
                <w:szCs w:val="20"/>
              </w:rPr>
              <w:t>ISBN</w:t>
            </w:r>
            <w:r w:rsidRPr="00C3602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: 978-86-6065-475-7, </w:t>
            </w:r>
            <w:r w:rsidRPr="00C36022">
              <w:rPr>
                <w:rFonts w:ascii="Arial" w:eastAsia="Times New Roman" w:hAnsi="Arial" w:cs="Arial"/>
                <w:sz w:val="20"/>
                <w:szCs w:val="20"/>
              </w:rPr>
              <w:t>COBISS</w:t>
            </w:r>
            <w:r w:rsidRPr="00C3602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</w:t>
            </w:r>
            <w:r w:rsidRPr="00C36022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r w:rsidRPr="00C3602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-</w:t>
            </w:r>
            <w:r w:rsidRPr="00C36022">
              <w:rPr>
                <w:rFonts w:ascii="Arial" w:eastAsia="Times New Roman" w:hAnsi="Arial" w:cs="Arial"/>
                <w:sz w:val="20"/>
                <w:szCs w:val="20"/>
              </w:rPr>
              <w:t>ID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326235911,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fldChar w:fldCharType="begin"/>
            </w:r>
            <w:r w:rsidRPr="00C3602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instrText xml:space="preserve"> </w:instrText>
            </w:r>
            <w:r>
              <w:rPr>
                <w:rFonts w:ascii="Arial" w:eastAsia="Times New Roman" w:hAnsi="Arial" w:cs="Arial"/>
                <w:sz w:val="20"/>
                <w:szCs w:val="20"/>
              </w:rPr>
              <w:instrText>HYPERLINK</w:instrText>
            </w:r>
            <w:r w:rsidRPr="00C3602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instrText xml:space="preserve"> "</w:instrText>
            </w:r>
            <w:r w:rsidRPr="00C36022">
              <w:rPr>
                <w:rFonts w:ascii="Arial" w:eastAsia="Times New Roman" w:hAnsi="Arial" w:cs="Arial"/>
                <w:sz w:val="20"/>
                <w:szCs w:val="20"/>
              </w:rPr>
              <w:instrText>http</w:instrText>
            </w:r>
            <w:r w:rsidRPr="00C3602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instrText>://</w:instrText>
            </w:r>
            <w:r w:rsidRPr="00C36022">
              <w:rPr>
                <w:rFonts w:ascii="Arial" w:eastAsia="Times New Roman" w:hAnsi="Arial" w:cs="Arial"/>
                <w:sz w:val="20"/>
                <w:szCs w:val="20"/>
              </w:rPr>
              <w:instrText>digitalna</w:instrText>
            </w:r>
            <w:r w:rsidRPr="00C3602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instrText>.</w:instrText>
            </w:r>
            <w:r w:rsidRPr="00C36022">
              <w:rPr>
                <w:rFonts w:ascii="Arial" w:eastAsia="Times New Roman" w:hAnsi="Arial" w:cs="Arial"/>
                <w:sz w:val="20"/>
                <w:szCs w:val="20"/>
              </w:rPr>
              <w:instrText>ff</w:instrText>
            </w:r>
            <w:r w:rsidRPr="00C3602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instrText>.</w:instrText>
            </w:r>
            <w:r w:rsidRPr="00C36022">
              <w:rPr>
                <w:rFonts w:ascii="Arial" w:eastAsia="Times New Roman" w:hAnsi="Arial" w:cs="Arial"/>
                <w:sz w:val="20"/>
                <w:szCs w:val="20"/>
              </w:rPr>
              <w:instrText>uns</w:instrText>
            </w:r>
            <w:r w:rsidRPr="00C3602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instrText>.</w:instrText>
            </w:r>
            <w:r w:rsidRPr="00C36022">
              <w:rPr>
                <w:rFonts w:ascii="Arial" w:eastAsia="Times New Roman" w:hAnsi="Arial" w:cs="Arial"/>
                <w:sz w:val="20"/>
                <w:szCs w:val="20"/>
              </w:rPr>
              <w:instrText>ac</w:instrText>
            </w:r>
            <w:r w:rsidRPr="00C3602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instrText>.</w:instrText>
            </w:r>
            <w:r w:rsidRPr="00C36022">
              <w:rPr>
                <w:rFonts w:ascii="Arial" w:eastAsia="Times New Roman" w:hAnsi="Arial" w:cs="Arial"/>
                <w:sz w:val="20"/>
                <w:szCs w:val="20"/>
              </w:rPr>
              <w:instrText>rs</w:instrText>
            </w:r>
            <w:r w:rsidRPr="00C3602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instrText>/</w:instrText>
            </w:r>
            <w:r w:rsidRPr="00C36022">
              <w:rPr>
                <w:rFonts w:ascii="Arial" w:eastAsia="Times New Roman" w:hAnsi="Arial" w:cs="Arial"/>
                <w:sz w:val="20"/>
                <w:szCs w:val="20"/>
              </w:rPr>
              <w:instrText>sites</w:instrText>
            </w:r>
            <w:r w:rsidRPr="00C3602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instrText>/</w:instrText>
            </w:r>
            <w:r w:rsidRPr="00C36022">
              <w:rPr>
                <w:rFonts w:ascii="Arial" w:eastAsia="Times New Roman" w:hAnsi="Arial" w:cs="Arial"/>
                <w:sz w:val="20"/>
                <w:szCs w:val="20"/>
              </w:rPr>
              <w:instrText>default</w:instrText>
            </w:r>
            <w:r w:rsidRPr="00C3602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instrText>/</w:instrText>
            </w:r>
            <w:r w:rsidRPr="00C36022">
              <w:rPr>
                <w:rFonts w:ascii="Arial" w:eastAsia="Times New Roman" w:hAnsi="Arial" w:cs="Arial"/>
                <w:sz w:val="20"/>
                <w:szCs w:val="20"/>
              </w:rPr>
              <w:instrText>files</w:instrText>
            </w:r>
            <w:r w:rsidRPr="00C3602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instrText>/</w:instrText>
            </w:r>
            <w:r w:rsidRPr="00C36022">
              <w:rPr>
                <w:rFonts w:ascii="Arial" w:eastAsia="Times New Roman" w:hAnsi="Arial" w:cs="Arial"/>
                <w:sz w:val="20"/>
                <w:szCs w:val="20"/>
              </w:rPr>
              <w:instrText>db</w:instrText>
            </w:r>
            <w:r w:rsidRPr="00C3602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instrText>/</w:instrText>
            </w:r>
            <w:r w:rsidRPr="00C36022">
              <w:rPr>
                <w:rFonts w:ascii="Arial" w:eastAsia="Times New Roman" w:hAnsi="Arial" w:cs="Arial"/>
                <w:sz w:val="20"/>
                <w:szCs w:val="20"/>
              </w:rPr>
              <w:instrText>books</w:instrText>
            </w:r>
            <w:r w:rsidRPr="00C3602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instrText>/978-86-6065-475-7.</w:instrText>
            </w:r>
            <w:r w:rsidRPr="00C36022">
              <w:rPr>
                <w:rFonts w:ascii="Arial" w:eastAsia="Times New Roman" w:hAnsi="Arial" w:cs="Arial"/>
                <w:sz w:val="20"/>
                <w:szCs w:val="20"/>
              </w:rPr>
              <w:instrText>pdf</w:instrText>
            </w:r>
            <w:r w:rsidRPr="00C3602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instrText xml:space="preserve">" </w:instrText>
            </w:r>
            <w:r>
              <w:rPr>
                <w:rFonts w:ascii="Arial" w:eastAsia="Times New Roman" w:hAnsi="Arial" w:cs="Arial"/>
                <w:sz w:val="20"/>
                <w:szCs w:val="20"/>
              </w:rPr>
              <w:fldChar w:fldCharType="separate"/>
            </w:r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http</w:t>
            </w:r>
            <w:r w:rsidRPr="00C36022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://</w:t>
            </w:r>
            <w:proofErr w:type="spellStart"/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digitalna</w:t>
            </w:r>
            <w:proofErr w:type="spellEnd"/>
            <w:r w:rsidRPr="00C36022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.</w:t>
            </w:r>
            <w:proofErr w:type="spellStart"/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ff</w:t>
            </w:r>
            <w:proofErr w:type="spellEnd"/>
            <w:r w:rsidRPr="00C36022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.</w:t>
            </w:r>
            <w:proofErr w:type="spellStart"/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uns</w:t>
            </w:r>
            <w:proofErr w:type="spellEnd"/>
            <w:r w:rsidRPr="00C36022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.</w:t>
            </w:r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ac</w:t>
            </w:r>
            <w:r w:rsidRPr="00C36022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.</w:t>
            </w:r>
            <w:proofErr w:type="spellStart"/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rs</w:t>
            </w:r>
            <w:proofErr w:type="spellEnd"/>
            <w:r w:rsidRPr="00C36022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/</w:t>
            </w:r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sites</w:t>
            </w:r>
            <w:r w:rsidRPr="00C36022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/</w:t>
            </w:r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default</w:t>
            </w:r>
            <w:r w:rsidRPr="00C36022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/</w:t>
            </w:r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files</w:t>
            </w:r>
            <w:r w:rsidRPr="00C36022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/</w:t>
            </w:r>
            <w:proofErr w:type="spellStart"/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db</w:t>
            </w:r>
            <w:proofErr w:type="spellEnd"/>
            <w:r w:rsidRPr="00C36022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/</w:t>
            </w:r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books</w:t>
            </w:r>
            <w:r w:rsidRPr="00C36022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/978-86-6065-475-7.</w:t>
            </w:r>
            <w:proofErr w:type="spellStart"/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pdf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fldChar w:fldCharType="end"/>
            </w:r>
            <w:r w:rsidRPr="00C3602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).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6022" w:rsidRDefault="00C3602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 14</w:t>
            </w:r>
          </w:p>
        </w:tc>
      </w:tr>
      <w:tr w:rsidR="005E746B" w:rsidRPr="00BB7025" w:rsidTr="00C04FD1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E746B" w:rsidRPr="00C36022" w:rsidRDefault="002B6B4A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17</w:t>
            </w:r>
          </w:p>
        </w:tc>
        <w:tc>
          <w:tcPr>
            <w:tcW w:w="72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07060A" w:rsidRDefault="0007060A" w:rsidP="0007060A">
            <w:pPr>
              <w:spacing w:after="0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602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Мутавџић, Предраг Ј. – Сивачки, Ана -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Kampouris</w:t>
            </w:r>
            <w:proofErr w:type="spellEnd"/>
            <w:r w:rsidRPr="00C3602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Anastassios</w:t>
            </w:r>
            <w:proofErr w:type="spellEnd"/>
            <w:r w:rsidRPr="00C3602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L</w:t>
            </w:r>
            <w:r w:rsidRPr="00C3602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(2018). „Сукоб језичких цивилизација на Балканском полуостр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ву“ (Т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he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Clash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of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Linguistic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Civilizations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in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the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Balkans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). У: </w:t>
            </w:r>
            <w:r w:rsidRPr="007B0966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Српски језик, књижевност, уметност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Зборник радова са 12. међун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родног научног скупа одржаног 27-28. октобра 2017. Књига 1</w:t>
            </w:r>
            <w:r w:rsidRPr="007B0966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. Курс опште лингвистике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. Крагујевац: ФИЛУМ, стр. 183–198 (са резимеом на енглеском језику, стр. 198). УДК: 81'272(497.1),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ISBN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978-86-80796-24-6,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COBISS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-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ID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270552076, </w:t>
            </w:r>
            <w:r w:rsidR="00400BF3">
              <w:fldChar w:fldCharType="begin"/>
            </w:r>
            <w:r w:rsidR="00400BF3" w:rsidRPr="007B0966">
              <w:rPr>
                <w:lang w:val="sr-Cyrl-RS"/>
              </w:rPr>
              <w:instrText xml:space="preserve"> </w:instrText>
            </w:r>
            <w:r w:rsidR="00400BF3">
              <w:instrText>HYPERLINK</w:instrText>
            </w:r>
            <w:r w:rsidR="00400BF3" w:rsidRPr="007B0966">
              <w:rPr>
                <w:lang w:val="sr-Cyrl-RS"/>
              </w:rPr>
              <w:instrText xml:space="preserve"> "</w:instrText>
            </w:r>
            <w:r w:rsidR="00400BF3">
              <w:instrText>https</w:instrText>
            </w:r>
            <w:r w:rsidR="00400BF3" w:rsidRPr="007B0966">
              <w:rPr>
                <w:lang w:val="sr-Cyrl-RS"/>
              </w:rPr>
              <w:instrText>://</w:instrText>
            </w:r>
            <w:r w:rsidR="00400BF3">
              <w:instrText>drive</w:instrText>
            </w:r>
            <w:r w:rsidR="00400BF3" w:rsidRPr="007B0966">
              <w:rPr>
                <w:lang w:val="sr-Cyrl-RS"/>
              </w:rPr>
              <w:instrText>.</w:instrText>
            </w:r>
            <w:r w:rsidR="00400BF3">
              <w:instrText>google</w:instrText>
            </w:r>
            <w:r w:rsidR="00400BF3" w:rsidRPr="007B0966">
              <w:rPr>
                <w:lang w:val="sr-Cyrl-RS"/>
              </w:rPr>
              <w:instrText>.</w:instrText>
            </w:r>
            <w:r w:rsidR="00400BF3">
              <w:instrText>com</w:instrText>
            </w:r>
            <w:r w:rsidR="00400BF3" w:rsidRPr="007B0966">
              <w:rPr>
                <w:lang w:val="sr-Cyrl-RS"/>
              </w:rPr>
              <w:instrText>/</w:instrText>
            </w:r>
            <w:r w:rsidR="00400BF3">
              <w:instrText>file</w:instrText>
            </w:r>
            <w:r w:rsidR="00400BF3" w:rsidRPr="007B0966">
              <w:rPr>
                <w:lang w:val="sr-Cyrl-RS"/>
              </w:rPr>
              <w:instrText>/</w:instrText>
            </w:r>
            <w:r w:rsidR="00400BF3">
              <w:instrText>d</w:instrText>
            </w:r>
            <w:r w:rsidR="00400BF3" w:rsidRPr="007B0966">
              <w:rPr>
                <w:lang w:val="sr-Cyrl-RS"/>
              </w:rPr>
              <w:instrText>/0</w:instrText>
            </w:r>
            <w:r w:rsidR="00400BF3">
              <w:instrText>B</w:instrText>
            </w:r>
            <w:r w:rsidR="00400BF3" w:rsidRPr="007B0966">
              <w:rPr>
                <w:lang w:val="sr-Cyrl-RS"/>
              </w:rPr>
              <w:instrText>_</w:instrText>
            </w:r>
            <w:r w:rsidR="00400BF3">
              <w:instrText>tOxIu</w:instrText>
            </w:r>
            <w:r w:rsidR="00400BF3" w:rsidRPr="007B0966">
              <w:rPr>
                <w:lang w:val="sr-Cyrl-RS"/>
              </w:rPr>
              <w:instrText>-</w:instrText>
            </w:r>
            <w:r w:rsidR="00400BF3">
              <w:instrText>b</w:instrText>
            </w:r>
            <w:r w:rsidR="00400BF3" w:rsidRPr="007B0966">
              <w:rPr>
                <w:lang w:val="sr-Cyrl-RS"/>
              </w:rPr>
              <w:instrText>_</w:instrText>
            </w:r>
            <w:r w:rsidR="00400BF3">
              <w:instrText>qceUV</w:instrText>
            </w:r>
            <w:r w:rsidR="00400BF3" w:rsidRPr="007B0966">
              <w:rPr>
                <w:lang w:val="sr-Cyrl-RS"/>
              </w:rPr>
              <w:instrText>1</w:instrText>
            </w:r>
            <w:r w:rsidR="00400BF3">
              <w:instrText>eE</w:instrText>
            </w:r>
            <w:r w:rsidR="00400BF3" w:rsidRPr="007B0966">
              <w:rPr>
                <w:lang w:val="sr-Cyrl-RS"/>
              </w:rPr>
              <w:instrText>9</w:instrText>
            </w:r>
            <w:r w:rsidR="00400BF3">
              <w:instrText>KNmdONkV</w:instrText>
            </w:r>
            <w:r w:rsidR="00400BF3" w:rsidRPr="007B0966">
              <w:rPr>
                <w:lang w:val="sr-Cyrl-RS"/>
              </w:rPr>
              <w:instrText>6</w:instrText>
            </w:r>
            <w:r w:rsidR="00400BF3">
              <w:instrText>RFBhMDhCVWljSW</w:instrText>
            </w:r>
            <w:r w:rsidR="00400BF3" w:rsidRPr="007B0966">
              <w:rPr>
                <w:lang w:val="sr-Cyrl-RS"/>
              </w:rPr>
              <w:instrText>82</w:instrText>
            </w:r>
            <w:r w:rsidR="00400BF3">
              <w:instrText>MnFZ</w:instrText>
            </w:r>
            <w:r w:rsidR="00400BF3" w:rsidRPr="007B0966">
              <w:rPr>
                <w:lang w:val="sr-Cyrl-RS"/>
              </w:rPr>
              <w:instrText>/</w:instrText>
            </w:r>
            <w:r w:rsidR="00400BF3">
              <w:instrText>view</w:instrText>
            </w:r>
            <w:r w:rsidR="00400BF3" w:rsidRPr="007B0966">
              <w:rPr>
                <w:lang w:val="sr-Cyrl-RS"/>
              </w:rPr>
              <w:instrText xml:space="preserve">" </w:instrText>
            </w:r>
            <w:r w:rsidR="00400BF3">
              <w:fldChar w:fldCharType="separate"/>
            </w:r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https</w:t>
            </w:r>
            <w:r w:rsidRPr="007B0966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://</w:t>
            </w:r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drive</w:t>
            </w:r>
            <w:r w:rsidRPr="007B0966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.</w:t>
            </w:r>
            <w:proofErr w:type="spellStart"/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google</w:t>
            </w:r>
            <w:proofErr w:type="spellEnd"/>
            <w:r w:rsidRPr="007B0966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.</w:t>
            </w:r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com</w:t>
            </w:r>
            <w:r w:rsidRPr="007B0966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/</w:t>
            </w:r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file</w:t>
            </w:r>
            <w:r w:rsidRPr="007B0966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/</w:t>
            </w:r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d</w:t>
            </w:r>
            <w:r w:rsidRPr="007B0966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/0</w:t>
            </w:r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B</w:t>
            </w:r>
            <w:r w:rsidRPr="007B0966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_</w:t>
            </w:r>
            <w:proofErr w:type="spellStart"/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tOxIu</w:t>
            </w:r>
            <w:proofErr w:type="spellEnd"/>
            <w:r w:rsidRPr="007B0966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-</w:t>
            </w:r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b</w:t>
            </w:r>
            <w:r w:rsidRPr="007B0966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_</w:t>
            </w:r>
            <w:proofErr w:type="spellStart"/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qceUV</w:t>
            </w:r>
            <w:proofErr w:type="spellEnd"/>
            <w:r w:rsidRPr="007B0966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  <w:proofErr w:type="spellStart"/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eE</w:t>
            </w:r>
            <w:proofErr w:type="spellEnd"/>
            <w:r w:rsidRPr="007B0966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  <w:proofErr w:type="spellStart"/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KNmdONkV</w:t>
            </w:r>
            <w:proofErr w:type="spellEnd"/>
            <w:r w:rsidRPr="007B0966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  <w:proofErr w:type="spellStart"/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RFBhMDhCVWljSW</w:t>
            </w:r>
            <w:proofErr w:type="spellEnd"/>
            <w:r w:rsidRPr="007B0966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82</w:t>
            </w:r>
            <w:proofErr w:type="spellStart"/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MnFZ</w:t>
            </w:r>
            <w:proofErr w:type="spellEnd"/>
            <w:r w:rsidRPr="007B0966">
              <w:rPr>
                <w:rStyle w:val="Hyperlink"/>
                <w:rFonts w:ascii="Arial" w:eastAsia="Times New Roman" w:hAnsi="Arial" w:cs="Arial"/>
                <w:sz w:val="20"/>
                <w:szCs w:val="20"/>
                <w:lang w:val="sr-Cyrl-RS"/>
              </w:rPr>
              <w:t>/</w:t>
            </w:r>
            <w:r w:rsidRPr="009C4A9D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t>view</w:t>
            </w:r>
            <w:r w:rsidR="00400BF3">
              <w:rPr>
                <w:rStyle w:val="Hyperlink"/>
                <w:rFonts w:ascii="Arial" w:eastAsia="Times New Roman" w:hAnsi="Arial" w:cs="Arial"/>
                <w:sz w:val="20"/>
                <w:szCs w:val="20"/>
              </w:rPr>
              <w:fldChar w:fldCharType="end"/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07060A" w:rsidRDefault="0007060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 14</w:t>
            </w:r>
          </w:p>
        </w:tc>
      </w:tr>
      <w:tr w:rsidR="005E746B" w:rsidRPr="00BB7025" w:rsidTr="00C04FD1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E746B" w:rsidRPr="00BB7025" w:rsidRDefault="002B6B4A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72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07060A" w:rsidRDefault="0007060A" w:rsidP="0007060A">
            <w:pPr>
              <w:spacing w:after="0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Предраг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Му</w:t>
            </w:r>
            <w:r w:rsidR="00C36022">
              <w:rPr>
                <w:rFonts w:ascii="Arial" w:eastAsia="Times New Roman" w:hAnsi="Arial" w:cs="Arial"/>
                <w:sz w:val="20"/>
                <w:szCs w:val="20"/>
              </w:rPr>
              <w:t>тавџић</w:t>
            </w:r>
            <w:proofErr w:type="spellEnd"/>
            <w:r w:rsidR="00C36022">
              <w:rPr>
                <w:rFonts w:ascii="Arial" w:eastAsia="Times New Roman" w:hAnsi="Arial" w:cs="Arial"/>
                <w:sz w:val="20"/>
                <w:szCs w:val="20"/>
              </w:rPr>
              <w:t xml:space="preserve"> – </w:t>
            </w:r>
            <w:proofErr w:type="spellStart"/>
            <w:r w:rsidR="00C36022">
              <w:rPr>
                <w:rFonts w:ascii="Arial" w:eastAsia="Times New Roman" w:hAnsi="Arial" w:cs="Arial"/>
                <w:sz w:val="20"/>
                <w:szCs w:val="20"/>
              </w:rPr>
              <w:t>Војкан</w:t>
            </w:r>
            <w:proofErr w:type="spellEnd"/>
            <w:r w:rsidR="00C36022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="00C36022">
              <w:rPr>
                <w:rFonts w:ascii="Arial" w:eastAsia="Times New Roman" w:hAnsi="Arial" w:cs="Arial"/>
                <w:sz w:val="20"/>
                <w:szCs w:val="20"/>
              </w:rPr>
              <w:t>Стојичић</w:t>
            </w:r>
            <w:proofErr w:type="spellEnd"/>
            <w:r w:rsidR="00C36022">
              <w:rPr>
                <w:rFonts w:ascii="Arial" w:eastAsia="Times New Roman" w:hAnsi="Arial" w:cs="Arial"/>
                <w:sz w:val="20"/>
                <w:szCs w:val="20"/>
              </w:rPr>
              <w:t>. (2017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). „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Елементи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културе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уџбеницима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за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учење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модерног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грчког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као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другог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/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страног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језика</w:t>
            </w:r>
            <w:proofErr w:type="spellEnd"/>
            <w:proofErr w:type="gram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“ (</w:t>
            </w:r>
            <w:proofErr w:type="gram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Cultural Elements in </w:t>
            </w:r>
            <w:proofErr w:type="spellStart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>Texbooks</w:t>
            </w:r>
            <w:proofErr w:type="spellEnd"/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 for Teaching Modern Greek as a Second/Foreign Language). 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Тематски зборник </w:t>
            </w:r>
            <w:r w:rsidRPr="000C18C2">
              <w:rPr>
                <w:rFonts w:ascii="Arial" w:eastAsia="Times New Roman" w:hAnsi="Arial" w:cs="Arial"/>
                <w:i/>
                <w:sz w:val="20"/>
                <w:szCs w:val="20"/>
                <w:lang w:val="ru-RU"/>
              </w:rPr>
              <w:t>Језици и културе у времену и простору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VI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.  Нови Сад: Филозофски факултет, стр. 407–418 (са резимеом на енглеском језику, стр. 418).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>УДК: 371.3:811.14`06`243, ISBN: 978-86-606</w:t>
            </w:r>
            <w:r w:rsidR="00C36022">
              <w:rPr>
                <w:rFonts w:ascii="Arial" w:eastAsia="Times New Roman" w:hAnsi="Arial" w:cs="Arial"/>
                <w:sz w:val="20"/>
                <w:szCs w:val="20"/>
              </w:rPr>
              <w:t xml:space="preserve">5-432-0, COBISS.SR-ID 318149639 </w:t>
            </w:r>
            <w:r w:rsidRPr="0007060A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hyperlink r:id="rId12" w:anchor="overlay-context=sadrzaj/izdanja-filozofskog-fakulteta/jezici-i-kulture-u-vremenu-i-prostoru" w:history="1">
              <w:r w:rsidRPr="009C4A9D">
                <w:rPr>
                  <w:rStyle w:val="Hyperlink"/>
                  <w:rFonts w:ascii="Arial" w:eastAsia="Times New Roman" w:hAnsi="Arial" w:cs="Arial"/>
                  <w:sz w:val="20"/>
                  <w:szCs w:val="20"/>
                </w:rPr>
                <w:t>http://digitalna.ff.uns.ac.rs/sites/default/files/db/books/978-86-6065-432-0.pdf#overlay-context=sadrzaj/izdanja-filozofskog-fakulteta/jezici-i-kulture-u-vremenu-i-prostoru</w:t>
              </w:r>
            </w:hyperlink>
            <w:r w:rsidRPr="0007060A">
              <w:rPr>
                <w:rFonts w:ascii="Arial" w:eastAsia="Times New Roman" w:hAnsi="Arial" w:cs="Arial"/>
                <w:sz w:val="20"/>
                <w:szCs w:val="20"/>
              </w:rPr>
              <w:t>)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C04FD1" w:rsidRDefault="00C04FD1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 14</w:t>
            </w:r>
          </w:p>
        </w:tc>
      </w:tr>
      <w:tr w:rsidR="005E746B" w:rsidRPr="00A60355" w:rsidTr="00C04FD1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E746B" w:rsidRPr="00BB7025" w:rsidRDefault="00C36022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19</w:t>
            </w:r>
          </w:p>
        </w:tc>
        <w:tc>
          <w:tcPr>
            <w:tcW w:w="72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A60355" w:rsidRDefault="00A60355" w:rsidP="00A60355">
            <w:pPr>
              <w:spacing w:after="0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Стојичић, Војкан – Мутавџић, П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редраг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. (2016). 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„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Перманентно усавршавање наставника грчког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ј</w:t>
            </w:r>
            <w:r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езика као страног – изазови и потребе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“</w:t>
            </w:r>
            <w:r w:rsidR="002B6B4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. 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Тематски зборник </w:t>
            </w:r>
            <w:r w:rsidRPr="00A60355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Језици и културе у времену и простору</w:t>
            </w:r>
            <w:r w:rsidRPr="00A603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A60355"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r w:rsidRPr="00A603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Нови Сад: Филозофски факултет, стр, 497–506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(са резимеом на енглеском језику, стр. 506). УДК </w:t>
            </w:r>
            <w:r w:rsidRPr="00A603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371.13:811.14`06, </w:t>
            </w:r>
            <w:r w:rsidRPr="00A60355">
              <w:rPr>
                <w:rFonts w:ascii="Arial" w:eastAsia="Times New Roman" w:hAnsi="Arial" w:cs="Arial"/>
                <w:sz w:val="20"/>
                <w:szCs w:val="20"/>
                <w:lang w:val="de-DE"/>
              </w:rPr>
              <w:t>ISBN</w:t>
            </w:r>
            <w:r w:rsidRPr="00A603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978-86-6065-178-7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</w:t>
            </w:r>
            <w:hyperlink r:id="rId13" w:history="1">
              <w:r w:rsidRPr="00A60355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de-DE"/>
                </w:rPr>
                <w:t>http</w:t>
              </w:r>
              <w:r w:rsidRPr="00A60355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sr-Cyrl-RS"/>
                </w:rPr>
                <w:t>://</w:t>
              </w:r>
              <w:r w:rsidRPr="00A60355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de-DE"/>
                </w:rPr>
                <w:t>digitalna</w:t>
              </w:r>
              <w:r w:rsidRPr="00A60355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sr-Cyrl-RS"/>
                </w:rPr>
                <w:t>.</w:t>
              </w:r>
              <w:r w:rsidRPr="00A60355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de-DE"/>
                </w:rPr>
                <w:t>ff</w:t>
              </w:r>
              <w:r w:rsidRPr="00A60355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sr-Cyrl-RS"/>
                </w:rPr>
                <w:t>.</w:t>
              </w:r>
              <w:r w:rsidRPr="00A60355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de-DE"/>
                </w:rPr>
                <w:t>uns</w:t>
              </w:r>
              <w:r w:rsidRPr="00A60355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sr-Cyrl-RS"/>
                </w:rPr>
                <w:t>.</w:t>
              </w:r>
              <w:r w:rsidRPr="00A60355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de-DE"/>
                </w:rPr>
                <w:t>ac</w:t>
              </w:r>
              <w:r w:rsidRPr="00A60355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sr-Cyrl-RS"/>
                </w:rPr>
                <w:t>.</w:t>
              </w:r>
              <w:r w:rsidRPr="00A60355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de-DE"/>
                </w:rPr>
                <w:t>rs</w:t>
              </w:r>
              <w:r w:rsidRPr="00A60355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sr-Cyrl-RS"/>
                </w:rPr>
                <w:t>/</w:t>
              </w:r>
              <w:r w:rsidRPr="00A60355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de-DE"/>
                </w:rPr>
                <w:t>sites</w:t>
              </w:r>
              <w:r w:rsidRPr="00A60355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sr-Cyrl-RS"/>
                </w:rPr>
                <w:t>/</w:t>
              </w:r>
              <w:r w:rsidRPr="00A60355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de-DE"/>
                </w:rPr>
                <w:t>default</w:t>
              </w:r>
              <w:r w:rsidRPr="00A60355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sr-Cyrl-RS"/>
                </w:rPr>
                <w:t>/</w:t>
              </w:r>
              <w:r w:rsidRPr="00A60355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de-DE"/>
                </w:rPr>
                <w:t>files</w:t>
              </w:r>
              <w:r w:rsidRPr="00A60355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sr-Cyrl-RS"/>
                </w:rPr>
                <w:t>/</w:t>
              </w:r>
              <w:r w:rsidRPr="00A60355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de-DE"/>
                </w:rPr>
                <w:t>db</w:t>
              </w:r>
              <w:r w:rsidRPr="00A60355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sr-Cyrl-RS"/>
                </w:rPr>
                <w:t>/</w:t>
              </w:r>
              <w:r w:rsidRPr="00A60355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de-DE"/>
                </w:rPr>
                <w:t>books</w:t>
              </w:r>
              <w:r w:rsidRPr="00A60355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sr-Cyrl-RS"/>
                </w:rPr>
                <w:t>/978-86-6065-374-3.</w:t>
              </w:r>
              <w:r w:rsidRPr="00A60355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de-DE"/>
                </w:rPr>
                <w:t>pdf</w:t>
              </w:r>
            </w:hyperlink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A60355" w:rsidRDefault="00A6035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 14</w:t>
            </w:r>
          </w:p>
        </w:tc>
      </w:tr>
      <w:tr w:rsidR="005E746B" w:rsidRPr="00BB7025" w:rsidTr="00C04FD1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E746B" w:rsidRPr="00A60355" w:rsidRDefault="00C36022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603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20</w:t>
            </w:r>
          </w:p>
        </w:tc>
        <w:tc>
          <w:tcPr>
            <w:tcW w:w="72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A60355" w:rsidRDefault="00A60355" w:rsidP="00A60355">
            <w:pPr>
              <w:spacing w:after="0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Мутавџић, Предраг –</w:t>
            </w:r>
            <w:r w:rsidR="00C36022" w:rsidRPr="00A603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С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тојичић, Војкан –</w:t>
            </w:r>
            <w:r w:rsidR="00C36022" w:rsidRPr="00A603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proofErr w:type="spellStart"/>
            <w:r w:rsidR="00C36022" w:rsidRPr="00C36022">
              <w:rPr>
                <w:rFonts w:ascii="Arial" w:eastAsia="Times New Roman" w:hAnsi="Arial" w:cs="Arial"/>
                <w:sz w:val="20"/>
                <w:szCs w:val="20"/>
              </w:rPr>
              <w:t>Kampouris</w:t>
            </w:r>
            <w:proofErr w:type="spellEnd"/>
            <w:r w:rsidR="00C36022" w:rsidRPr="00A603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</w:t>
            </w:r>
            <w:r w:rsidR="00C36022" w:rsidRPr="00C36022">
              <w:rPr>
                <w:rFonts w:ascii="Arial" w:eastAsia="Times New Roman" w:hAnsi="Arial" w:cs="Arial"/>
                <w:sz w:val="20"/>
                <w:szCs w:val="20"/>
              </w:rPr>
              <w:t>A</w:t>
            </w:r>
            <w:r>
              <w:rPr>
                <w:rFonts w:ascii="Arial" w:eastAsia="Times New Roman" w:hAnsi="Arial" w:cs="Arial"/>
                <w:sz w:val="20"/>
                <w:szCs w:val="20"/>
                <w:lang w:val="de-DE"/>
              </w:rPr>
              <w:t>nastassios</w:t>
            </w:r>
            <w:r w:rsidR="00C36022" w:rsidRPr="00A603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. (2015). 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„Турцизми као кључне </w:t>
            </w:r>
            <w:r w:rsidR="00C36022" w:rsidRPr="00A603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компоненте у фразеологизмима у савременом </w:t>
            </w:r>
            <w:r w:rsidRPr="00A603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грчком језику и њихови преводни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="00C36022" w:rsidRPr="00A603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еквиваленти на српски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“</w:t>
            </w:r>
            <w:r w:rsidR="00C36022" w:rsidRPr="00A603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. </w:t>
            </w:r>
            <w:r w:rsidR="00C36022" w:rsidRPr="007B0966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Анали Филолошко</w:t>
            </w:r>
            <w:r w:rsidRPr="007B0966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г факултета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XXVII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/ 2. Београд: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Филолошки факултет, 225–255, 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УДК</w:t>
            </w:r>
            <w:r w:rsidR="00C36022"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8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11.14'06'373.45,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ISSN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0522-8468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</w:t>
            </w:r>
            <w:hyperlink r:id="rId14" w:history="1">
              <w:r w:rsidRPr="009C4A9D">
                <w:rPr>
                  <w:rStyle w:val="Hyperlink"/>
                  <w:rFonts w:ascii="Arial" w:eastAsia="Times New Roman" w:hAnsi="Arial" w:cs="Arial"/>
                  <w:sz w:val="20"/>
                  <w:szCs w:val="20"/>
                </w:rPr>
                <w:t>http</w:t>
              </w:r>
              <w:r w:rsidRPr="007B0966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sr-Cyrl-RS"/>
                </w:rPr>
                <w:t>://</w:t>
              </w:r>
              <w:proofErr w:type="spellStart"/>
              <w:r w:rsidRPr="009C4A9D">
                <w:rPr>
                  <w:rStyle w:val="Hyperlink"/>
                  <w:rFonts w:ascii="Arial" w:eastAsia="Times New Roman" w:hAnsi="Arial" w:cs="Arial"/>
                  <w:sz w:val="20"/>
                  <w:szCs w:val="20"/>
                </w:rPr>
                <w:t>doi</w:t>
              </w:r>
              <w:proofErr w:type="spellEnd"/>
              <w:r w:rsidRPr="007B0966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sr-Cyrl-RS"/>
                </w:rPr>
                <w:t>.</w:t>
              </w:r>
              <w:proofErr w:type="spellStart"/>
              <w:r w:rsidRPr="009C4A9D">
                <w:rPr>
                  <w:rStyle w:val="Hyperlink"/>
                  <w:rFonts w:ascii="Arial" w:eastAsia="Times New Roman" w:hAnsi="Arial" w:cs="Arial"/>
                  <w:sz w:val="20"/>
                  <w:szCs w:val="20"/>
                </w:rPr>
                <w:t>fil</w:t>
              </w:r>
              <w:proofErr w:type="spellEnd"/>
              <w:r w:rsidRPr="007B0966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sr-Cyrl-RS"/>
                </w:rPr>
                <w:t>.</w:t>
              </w:r>
              <w:proofErr w:type="spellStart"/>
              <w:r w:rsidRPr="009C4A9D">
                <w:rPr>
                  <w:rStyle w:val="Hyperlink"/>
                  <w:rFonts w:ascii="Arial" w:eastAsia="Times New Roman" w:hAnsi="Arial" w:cs="Arial"/>
                  <w:sz w:val="20"/>
                  <w:szCs w:val="20"/>
                </w:rPr>
                <w:t>bg</w:t>
              </w:r>
              <w:proofErr w:type="spellEnd"/>
              <w:r w:rsidRPr="007B0966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sr-Cyrl-RS"/>
                </w:rPr>
                <w:t>.</w:t>
              </w:r>
              <w:r w:rsidRPr="009C4A9D">
                <w:rPr>
                  <w:rStyle w:val="Hyperlink"/>
                  <w:rFonts w:ascii="Arial" w:eastAsia="Times New Roman" w:hAnsi="Arial" w:cs="Arial"/>
                  <w:sz w:val="20"/>
                  <w:szCs w:val="20"/>
                </w:rPr>
                <w:t>ac</w:t>
              </w:r>
              <w:r w:rsidRPr="007B0966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sr-Cyrl-RS"/>
                </w:rPr>
                <w:t>.</w:t>
              </w:r>
              <w:proofErr w:type="spellStart"/>
              <w:r w:rsidRPr="009C4A9D">
                <w:rPr>
                  <w:rStyle w:val="Hyperlink"/>
                  <w:rFonts w:ascii="Arial" w:eastAsia="Times New Roman" w:hAnsi="Arial" w:cs="Arial"/>
                  <w:sz w:val="20"/>
                  <w:szCs w:val="20"/>
                </w:rPr>
                <w:t>rs</w:t>
              </w:r>
              <w:proofErr w:type="spellEnd"/>
              <w:r w:rsidRPr="007B0966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sr-Cyrl-RS"/>
                </w:rPr>
                <w:t>/</w:t>
              </w:r>
              <w:proofErr w:type="spellStart"/>
              <w:r w:rsidRPr="009C4A9D">
                <w:rPr>
                  <w:rStyle w:val="Hyperlink"/>
                  <w:rFonts w:ascii="Arial" w:eastAsia="Times New Roman" w:hAnsi="Arial" w:cs="Arial"/>
                  <w:sz w:val="20"/>
                  <w:szCs w:val="20"/>
                </w:rPr>
                <w:t>pdf</w:t>
              </w:r>
              <w:proofErr w:type="spellEnd"/>
              <w:r w:rsidRPr="007B0966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sr-Cyrl-RS"/>
                </w:rPr>
                <w:t>/</w:t>
              </w:r>
              <w:r w:rsidRPr="009C4A9D">
                <w:rPr>
                  <w:rStyle w:val="Hyperlink"/>
                  <w:rFonts w:ascii="Arial" w:eastAsia="Times New Roman" w:hAnsi="Arial" w:cs="Arial"/>
                  <w:sz w:val="20"/>
                  <w:szCs w:val="20"/>
                </w:rPr>
                <w:t>journals</w:t>
              </w:r>
              <w:r w:rsidRPr="007B0966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sr-Cyrl-RS"/>
                </w:rPr>
                <w:t>/</w:t>
              </w:r>
              <w:proofErr w:type="spellStart"/>
              <w:r w:rsidRPr="009C4A9D">
                <w:rPr>
                  <w:rStyle w:val="Hyperlink"/>
                  <w:rFonts w:ascii="Arial" w:eastAsia="Times New Roman" w:hAnsi="Arial" w:cs="Arial"/>
                  <w:sz w:val="20"/>
                  <w:szCs w:val="20"/>
                </w:rPr>
                <w:t>analiff</w:t>
              </w:r>
              <w:proofErr w:type="spellEnd"/>
              <w:r w:rsidRPr="007B0966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sr-Cyrl-RS"/>
                </w:rPr>
                <w:t>/2015-2/</w:t>
              </w:r>
              <w:proofErr w:type="spellStart"/>
              <w:r w:rsidRPr="009C4A9D">
                <w:rPr>
                  <w:rStyle w:val="Hyperlink"/>
                  <w:rFonts w:ascii="Arial" w:eastAsia="Times New Roman" w:hAnsi="Arial" w:cs="Arial"/>
                  <w:sz w:val="20"/>
                  <w:szCs w:val="20"/>
                </w:rPr>
                <w:t>analiff</w:t>
              </w:r>
              <w:proofErr w:type="spellEnd"/>
              <w:r w:rsidRPr="007B0966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sr-Cyrl-RS"/>
                </w:rPr>
                <w:t>-2015-27-2-12.</w:t>
              </w:r>
              <w:proofErr w:type="spellStart"/>
              <w:r w:rsidRPr="009C4A9D">
                <w:rPr>
                  <w:rStyle w:val="Hyperlink"/>
                  <w:rFonts w:ascii="Arial" w:eastAsia="Times New Roman" w:hAnsi="Arial" w:cs="Arial"/>
                  <w:sz w:val="20"/>
                  <w:szCs w:val="20"/>
                </w:rPr>
                <w:t>pdf</w:t>
              </w:r>
              <w:proofErr w:type="spellEnd"/>
            </w:hyperlink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A60355" w:rsidRDefault="00A6035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 51</w:t>
            </w:r>
          </w:p>
        </w:tc>
      </w:tr>
      <w:tr w:rsidR="00BB7025" w:rsidRPr="000C18C2" w:rsidTr="00C04FD1">
        <w:trPr>
          <w:trHeight w:val="255"/>
        </w:trPr>
        <w:tc>
          <w:tcPr>
            <w:tcW w:w="108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Збирни подаци научне активности наставника</w:t>
            </w:r>
          </w:p>
        </w:tc>
      </w:tr>
      <w:tr w:rsidR="00BB7025" w:rsidRPr="000C18C2" w:rsidTr="00C04FD1">
        <w:trPr>
          <w:trHeight w:val="52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Укупан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број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цитата</w:t>
            </w:r>
            <w:proofErr w:type="spellEnd"/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E056AC" w:rsidRDefault="00E056AC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ro-RO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ro-RO"/>
              </w:rPr>
              <w:t>24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21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5E746B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BB7025" w:rsidRPr="000C18C2" w:rsidTr="00C04FD1">
        <w:trPr>
          <w:trHeight w:val="540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Укупан број радова са 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ro-RO"/>
              </w:rPr>
              <w:t>SCI</w:t>
            </w: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</w:t>
            </w:r>
            <w:r w:rsidRPr="007B0966">
              <w:rPr>
                <w:rFonts w:ascii="Arial" w:eastAsia="Times New Roman" w:hAnsi="Arial" w:cs="Arial"/>
                <w:sz w:val="20"/>
                <w:szCs w:val="20"/>
                <w:lang w:val="ro-RO"/>
              </w:rPr>
              <w:t>SSCI</w:t>
            </w: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1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BB7025" w:rsidTr="00C04FD1">
        <w:trPr>
          <w:trHeight w:val="255"/>
        </w:trPr>
        <w:tc>
          <w:tcPr>
            <w:tcW w:w="108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BB7025" w:rsidRPr="000C18C2" w:rsidTr="00C04FD1">
        <w:trPr>
          <w:trHeight w:val="255"/>
        </w:trPr>
        <w:tc>
          <w:tcPr>
            <w:tcW w:w="108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5E746B" w:rsidRDefault="00BB7025" w:rsidP="00E056AC">
            <w:pPr>
              <w:spacing w:after="0"/>
              <w:jc w:val="both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  <w:r w:rsidR="002B6B4A"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1996. стипендиста Фондације ИКИ у Атини на Државном универзитету ''Каподистријас''; 1998. стипендиста </w:t>
            </w:r>
            <w:r w:rsidR="002B6B4A"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lastRenderedPageBreak/>
              <w:t>Фондације ИМХА (Б</w:t>
            </w:r>
            <w:r w:rsidR="00E056AC"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алканолошки институт из Солуна)</w:t>
            </w:r>
            <w:r w:rsidR="00E056AC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; </w:t>
            </w:r>
            <w:r w:rsidR="002B6B4A" w:rsidRPr="000C18C2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2009. и 2010. учешће на семинарима о имплементацији Болоње у организацији Филолошког факултета и проф.др Дејвида Литла (Универзитет у Даблину)</w:t>
            </w:r>
          </w:p>
        </w:tc>
      </w:tr>
      <w:tr w:rsidR="00BB7025" w:rsidRPr="000C18C2" w:rsidTr="00C04FD1">
        <w:trPr>
          <w:trHeight w:val="255"/>
        </w:trPr>
        <w:tc>
          <w:tcPr>
            <w:tcW w:w="108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2B6B4A" w:rsidRDefault="00BB7025" w:rsidP="00E056AC">
            <w:pPr>
              <w:spacing w:after="0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  <w:r w:rsidR="002B6B4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2022. </w:t>
            </w:r>
            <w:r w:rsidR="00E056AC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радионице: Мобилност у високом образовању, Еразмус Мундус пројекти у организацији Ректората Универзитета у Београду</w:t>
            </w:r>
          </w:p>
        </w:tc>
      </w:tr>
    </w:tbl>
    <w:p w:rsidR="00200F95" w:rsidRPr="005E746B" w:rsidRDefault="00200F95" w:rsidP="00ED5B01">
      <w:pPr>
        <w:rPr>
          <w:lang w:val="ru-RU"/>
        </w:rPr>
      </w:pPr>
    </w:p>
    <w:sectPr w:rsidR="00200F95" w:rsidRPr="005E746B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623D"/>
    <w:rsid w:val="0007060A"/>
    <w:rsid w:val="000B3EEB"/>
    <w:rsid w:val="000C18C2"/>
    <w:rsid w:val="00200F95"/>
    <w:rsid w:val="002B6B4A"/>
    <w:rsid w:val="00400BF3"/>
    <w:rsid w:val="004924AA"/>
    <w:rsid w:val="004F095F"/>
    <w:rsid w:val="005E746B"/>
    <w:rsid w:val="00751EEE"/>
    <w:rsid w:val="007A623D"/>
    <w:rsid w:val="007B0966"/>
    <w:rsid w:val="00A60355"/>
    <w:rsid w:val="00B45407"/>
    <w:rsid w:val="00BB6305"/>
    <w:rsid w:val="00BB7025"/>
    <w:rsid w:val="00C04FD1"/>
    <w:rsid w:val="00C36022"/>
    <w:rsid w:val="00E056AC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7060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7060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i.fil.bg.ac.rs/pdf/journals/fpregled/2020-2/fpregled-2020-47-2-3.pdf" TargetMode="External"/><Relationship Id="rId13" Type="http://schemas.openxmlformats.org/officeDocument/2006/relationships/hyperlink" Target="http://digitalna.ff.uns.ac.rs/sites/default/files/db/books/978-86-6065-374-3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oi.org/10.18485/slavistika.2020.24.1.20" TargetMode="External"/><Relationship Id="rId12" Type="http://schemas.openxmlformats.org/officeDocument/2006/relationships/hyperlink" Target="http://digitalna.ff.uns.ac.rs/sites/default/files/db/books/978-86-6065-432-0.pdf" TargetMode="Externa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doi.fil.bg.ac.rs/pdf/eb_ser/mbr/2021-2/mbr-2021-2-ch8.pdf" TargetMode="External"/><Relationship Id="rId11" Type="http://schemas.openxmlformats.org/officeDocument/2006/relationships/hyperlink" Target="https://doi.org/10.18485/analiff.2018.30.1.14" TargetMode="External"/><Relationship Id="rId5" Type="http://schemas.openxmlformats.org/officeDocument/2006/relationships/hyperlink" Target="https://digitalna.ff.uns.ac.rs/sadrzaj/2021/978-86-6065-640-9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doi.org/10.18485/analiff.2018.30.2.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rive.google.com/file/d/1TOgBHn9bNNlv87gYbQLWlqd5xqQaqOkD/view" TargetMode="External"/><Relationship Id="rId14" Type="http://schemas.openxmlformats.org/officeDocument/2006/relationships/hyperlink" Target="http://doi.fil.bg.ac.rs/pdf/journals/analiff/2015-2/analiff-2015-27-2-12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4</Pages>
  <Words>1888</Words>
  <Characters>10768</Characters>
  <Application>Microsoft Office Word</Application>
  <DocSecurity>0</DocSecurity>
  <Lines>89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jelen</cp:lastModifiedBy>
  <cp:revision>11</cp:revision>
  <dcterms:created xsi:type="dcterms:W3CDTF">2022-02-09T12:24:00Z</dcterms:created>
  <dcterms:modified xsi:type="dcterms:W3CDTF">2022-05-25T07:23:00Z</dcterms:modified>
</cp:coreProperties>
</file>