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2" w:type="dxa"/>
        <w:tblInd w:w="93" w:type="dxa"/>
        <w:tblLook w:val="04A0" w:firstRow="1" w:lastRow="0" w:firstColumn="1" w:lastColumn="0" w:noHBand="0" w:noVBand="1"/>
      </w:tblPr>
      <w:tblGrid>
        <w:gridCol w:w="1940"/>
        <w:gridCol w:w="1559"/>
        <w:gridCol w:w="3260"/>
        <w:gridCol w:w="2612"/>
        <w:gridCol w:w="1641"/>
      </w:tblGrid>
      <w:tr w:rsidR="00D403C6" w:rsidRPr="002F0C48" w14:paraId="24A6A474" w14:textId="77777777" w:rsidTr="00E42875">
        <w:trPr>
          <w:trHeight w:val="788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1F15DC06" w14:textId="77777777" w:rsidR="00D403C6" w:rsidRPr="002F0C48" w:rsidRDefault="00D403C6" w:rsidP="00D40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2F0C48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D403C6" w:rsidRPr="00D403C6" w14:paraId="7AD5DB37" w14:textId="77777777" w:rsidTr="00E42875">
        <w:trPr>
          <w:trHeight w:val="255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FBA8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6D8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Пушић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Ј.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Радосав</w:t>
            </w:r>
            <w:proofErr w:type="spellEnd"/>
          </w:p>
        </w:tc>
      </w:tr>
      <w:tr w:rsidR="00D403C6" w:rsidRPr="00D403C6" w14:paraId="774CD4F2" w14:textId="77777777" w:rsidTr="00E42875">
        <w:trPr>
          <w:trHeight w:val="255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947C982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7C3B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редовни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D403C6" w:rsidRPr="00D403C6" w14:paraId="79765DC8" w14:textId="77777777" w:rsidTr="00E42875">
        <w:trPr>
          <w:trHeight w:val="255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24F3C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C6F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Синологија</w:t>
            </w:r>
            <w:proofErr w:type="spellEnd"/>
          </w:p>
        </w:tc>
      </w:tr>
      <w:tr w:rsidR="00D403C6" w:rsidRPr="00D403C6" w14:paraId="08785614" w14:textId="77777777" w:rsidTr="00E42875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F8AB3B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CDCDB9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5A2380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10B18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03C6" w:rsidRPr="00D403C6" w14:paraId="77382B30" w14:textId="77777777" w:rsidTr="00E42875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0B8AE74E" w14:textId="77777777" w:rsidR="00D403C6" w:rsidRPr="00D403C6" w:rsidRDefault="00D403C6" w:rsidP="00D40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84AF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C1B9D5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02E5D6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D403C6" w:rsidRPr="00D403C6" w14:paraId="5CC31DE7" w14:textId="77777777" w:rsidTr="00E42875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DD895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79E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6.6.2012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9EC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0E30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Синологија</w:t>
            </w:r>
            <w:proofErr w:type="spellEnd"/>
          </w:p>
        </w:tc>
      </w:tr>
      <w:tr w:rsidR="00D403C6" w:rsidRPr="00D403C6" w14:paraId="75BA24F1" w14:textId="77777777" w:rsidTr="00E42875">
        <w:trPr>
          <w:trHeight w:val="5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5F1849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B8B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13.10.2001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0D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F0F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Синологија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филозофија-естетика</w:t>
            </w:r>
            <w:proofErr w:type="spellEnd"/>
          </w:p>
        </w:tc>
      </w:tr>
      <w:tr w:rsidR="00D403C6" w:rsidRPr="00D403C6" w14:paraId="421E5CC4" w14:textId="77777777" w:rsidTr="00E42875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8313C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BB0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14.11.1985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352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67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Филозофија</w:t>
            </w:r>
            <w:proofErr w:type="spellEnd"/>
          </w:p>
        </w:tc>
      </w:tr>
      <w:tr w:rsidR="00D403C6" w:rsidRPr="002F0C48" w14:paraId="34C8B23D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99F80" w14:textId="77777777" w:rsidR="00D403C6" w:rsidRPr="002F0C48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D403C6" w:rsidRPr="00D403C6" w14:paraId="18CD3860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6AA59B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FDDD0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D403C6" w:rsidRPr="00D403C6" w14:paraId="60B11FFF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87D1D" w14:textId="77777777" w:rsidR="00D403C6" w:rsidRPr="00D403C6" w:rsidRDefault="00D403C6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8AE4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Религије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Кини</w:t>
            </w:r>
            <w:proofErr w:type="spellEnd"/>
          </w:p>
        </w:tc>
      </w:tr>
      <w:tr w:rsidR="00D403C6" w:rsidRPr="00D403C6" w14:paraId="5D41B2E4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256B4F" w14:textId="77777777" w:rsidR="00D403C6" w:rsidRPr="00D403C6" w:rsidRDefault="00D403C6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57DD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03C6" w:rsidRPr="00D403C6" w14:paraId="1D2AF133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8CD77" w14:textId="77777777" w:rsidR="00D403C6" w:rsidRPr="00D403C6" w:rsidRDefault="00D403C6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12A5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03C6" w:rsidRPr="00D403C6" w14:paraId="5A7BE402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740048" w14:textId="77777777" w:rsidR="00D403C6" w:rsidRPr="00D403C6" w:rsidRDefault="00D403C6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8576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03C6" w:rsidRPr="00D403C6" w14:paraId="057D2CF7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704AE" w14:textId="77777777" w:rsidR="00D403C6" w:rsidRPr="00D403C6" w:rsidRDefault="00D403C6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6CE5" w14:textId="77777777" w:rsidR="00D403C6" w:rsidRPr="00D403C6" w:rsidRDefault="00D403C6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905" w:rsidRPr="00D403C6" w14:paraId="6A28DFE2" w14:textId="009BD517" w:rsidTr="00E42875">
        <w:trPr>
          <w:trHeight w:val="25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32B3CF" w14:textId="77777777" w:rsidR="00ED3905" w:rsidRPr="002F0C48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754A8B53" w14:textId="44A9D77E" w:rsidR="00ED3905" w:rsidRPr="00ED3905" w:rsidRDefault="00ED3905" w:rsidP="00ED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ED3905" w:rsidRPr="00D403C6" w14:paraId="1DDE8C51" w14:textId="2559BEDC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1CDEF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307A" w14:textId="40EC0C39" w:rsidR="00ED3905" w:rsidRPr="00D403C6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Mei: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Gulao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Zhongguo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jingyan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美：古老的中国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经验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Pojam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lepog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Iskustvo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drevne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Kine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).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Shijie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hanxue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, Vol. 11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《世界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汉学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第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卷》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Zhongguo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Renmin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daxue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chubanshe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北京：中国人民大学出版社出版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, 2013, pp. 173-176. ISSN 1007—0028 (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časopis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je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označen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kao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vrhunski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časopis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kineskoj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SCI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listi</w:t>
            </w:r>
            <w:proofErr w:type="spellEnd"/>
            <w:r w:rsidR="00A628D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="00A628DA">
              <w:rPr>
                <w:rFonts w:ascii="Arial" w:eastAsia="Times New Roman" w:hAnsi="Arial" w:cs="Arial"/>
                <w:sz w:val="20"/>
                <w:szCs w:val="20"/>
              </w:rPr>
              <w:t>koja</w:t>
            </w:r>
            <w:proofErr w:type="spellEnd"/>
            <w:r w:rsidR="00A628DA">
              <w:rPr>
                <w:rFonts w:ascii="Arial" w:eastAsia="Times New Roman" w:hAnsi="Arial" w:cs="Arial"/>
                <w:sz w:val="20"/>
                <w:szCs w:val="20"/>
              </w:rPr>
              <w:t xml:space="preserve"> je </w:t>
            </w:r>
            <w:proofErr w:type="spellStart"/>
            <w:r w:rsidR="00A628DA">
              <w:rPr>
                <w:rFonts w:ascii="Arial" w:eastAsia="Times New Roman" w:hAnsi="Arial" w:cs="Arial"/>
                <w:sz w:val="20"/>
                <w:szCs w:val="20"/>
              </w:rPr>
              <w:t>matična</w:t>
            </w:r>
            <w:proofErr w:type="spellEnd"/>
            <w:r w:rsidR="00A62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628DA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="00A62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A628DA">
              <w:rPr>
                <w:rFonts w:ascii="Arial" w:eastAsia="Times New Roman" w:hAnsi="Arial" w:cs="Arial"/>
                <w:sz w:val="20"/>
                <w:szCs w:val="20"/>
              </w:rPr>
              <w:t>istraživanja</w:t>
            </w:r>
            <w:proofErr w:type="spellEnd"/>
            <w:r w:rsidR="00777AE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 xml:space="preserve"> u oblasti sinologije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BC09" w14:textId="607418C4" w:rsidR="00ED3905" w:rsidRPr="004F762D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highlight w:val="yellow"/>
                <w:lang w:val="sr-Cyrl-RS"/>
              </w:rPr>
              <w:t>М21</w:t>
            </w:r>
            <w:r w:rsidR="004F762D" w:rsidRPr="002F0C48"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/>
              </w:rPr>
              <w:t>=8</w:t>
            </w:r>
          </w:p>
        </w:tc>
      </w:tr>
      <w:tr w:rsidR="00ED3905" w:rsidRPr="00D403C6" w14:paraId="3040AEA9" w14:textId="64B33526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DB9CAA6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5098" w14:textId="1EB6C001" w:rsidR="00ED3905" w:rsidRPr="00D403C6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Wenming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duihua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yu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renlei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mingyun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gongtongti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文明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对话与人类命运共同体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Dijalog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izmedju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civilizacija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zajednička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sudbina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čovečanstva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).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Hanxue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yu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dangdai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Zhongguo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zuotanhui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wenji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SimSun" w:eastAsia="SimSun" w:hAnsi="SimSun" w:cs="SimSun"/>
                <w:sz w:val="20"/>
                <w:szCs w:val="20"/>
              </w:rPr>
              <w:t>汉学与当代中国座谈会文集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2018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Zhongguo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shehui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kexue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chubanshe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中国社会科学出版社，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pp.228-231.ISBN 978-7-5203-7193-3  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D124" w14:textId="1102CF52" w:rsidR="00ED3905" w:rsidRPr="00D403C6" w:rsidRDefault="00EE7503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0161B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4F762D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="000161B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ED3905" w:rsidRPr="00D403C6" w14:paraId="0B976268" w14:textId="4CC24425" w:rsidTr="00E42875">
        <w:trPr>
          <w:trHeight w:val="81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96243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6827" w14:textId="2CE7F726" w:rsidR="00ED3905" w:rsidRPr="002F0C48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Спирала као вечно намотавање и размотавање истог: кинески угао, Култура, бр 148, 2015, стр.26-48</w:t>
            </w:r>
            <w:r w:rsidR="00D84613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D84613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="00D84613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D84613" w:rsidRPr="002F0C48">
              <w:rPr>
                <w:rStyle w:val="markedcontent"/>
                <w:rFonts w:ascii="Arial" w:hAnsi="Arial" w:cs="Arial"/>
                <w:sz w:val="19"/>
                <w:szCs w:val="19"/>
                <w:lang w:val="ru-RU"/>
              </w:rPr>
              <w:t>0023-5164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1DA0" w14:textId="52013D8E" w:rsidR="00ED3905" w:rsidRPr="00D403C6" w:rsidRDefault="00D84613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  <w:r w:rsidR="004F762D">
              <w:rPr>
                <w:rFonts w:ascii="Arial" w:eastAsia="Times New Roman" w:hAnsi="Arial" w:cs="Arial"/>
                <w:sz w:val="20"/>
                <w:szCs w:val="20"/>
              </w:rPr>
              <w:t>=</w:t>
            </w:r>
            <w:r w:rsidR="0047417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D3905" w:rsidRPr="00D403C6" w14:paraId="00337DC6" w14:textId="201E24FA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A6F923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86E3" w14:textId="65033C69" w:rsidR="00ED3905" w:rsidRPr="002F0C48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Да ли је црна боја боја: кинески угао, Анали Филолошког факултета, свеска </w:t>
            </w:r>
            <w:r w:rsidRPr="00E4287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Београд, 2013, стр.9-20</w:t>
            </w:r>
            <w:r w:rsidR="00D84613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D84613" w:rsidRPr="00E42875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="00D84613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0522-8486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5D04" w14:textId="2E811A7C" w:rsidR="00ED3905" w:rsidRPr="00D403C6" w:rsidRDefault="00E4287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M51=3</w:t>
            </w:r>
          </w:p>
        </w:tc>
      </w:tr>
      <w:tr w:rsidR="00ED3905" w:rsidRPr="00D403C6" w14:paraId="6941302C" w14:textId="357D9901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CB719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0D55" w14:textId="76E77A48" w:rsidR="00ED3905" w:rsidRPr="002F0C48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Улога и значај ШИ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士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кинеском друштву, </w:t>
            </w:r>
            <w:r w:rsidR="008531A6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Анали Филолошког факултета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="008531A6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свеск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531A6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="008531A6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Београд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2020, </w:t>
            </w:r>
            <w:proofErr w:type="spellStart"/>
            <w:r w:rsidRPr="008531A6">
              <w:rPr>
                <w:rFonts w:ascii="Arial" w:eastAsia="Times New Roman" w:hAnsi="Arial" w:cs="Arial"/>
                <w:sz w:val="20"/>
                <w:szCs w:val="20"/>
              </w:rPr>
              <w:t>str</w:t>
            </w:r>
            <w:proofErr w:type="spellEnd"/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.177-208  </w:t>
            </w:r>
            <w:r w:rsidR="00EC1B32" w:rsidRPr="008531A6">
              <w:rPr>
                <w:rFonts w:ascii="Arial" w:eastAsia="Times New Roman" w:hAnsi="Arial" w:cs="Arial"/>
                <w:sz w:val="20"/>
                <w:szCs w:val="20"/>
              </w:rPr>
              <w:t>ISSN</w:t>
            </w:r>
            <w:r w:rsidR="00EC1B32"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0522-8486</w:t>
            </w:r>
            <w:bookmarkStart w:id="0" w:name="_GoBack"/>
            <w:bookmarkEnd w:id="0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9CFF" w14:textId="58178182" w:rsidR="00ED3905" w:rsidRPr="00D403C6" w:rsidRDefault="00D84613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M51</w:t>
            </w:r>
            <w:r w:rsidR="0047417E">
              <w:rPr>
                <w:rFonts w:ascii="Arial" w:eastAsia="Times New Roman" w:hAnsi="Arial" w:cs="Arial"/>
                <w:sz w:val="20"/>
                <w:szCs w:val="20"/>
              </w:rPr>
              <w:t>=3</w:t>
            </w:r>
          </w:p>
        </w:tc>
      </w:tr>
      <w:tr w:rsidR="00ED3905" w:rsidRPr="00D403C6" w14:paraId="52E3A4D4" w14:textId="78027469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4E1EDF7" w14:textId="77777777" w:rsidR="00ED3905" w:rsidRPr="00D403C6" w:rsidRDefault="00ED3905" w:rsidP="00D403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D85F" w14:textId="77777777" w:rsidR="00ED3905" w:rsidRPr="00D403C6" w:rsidRDefault="00ED3905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Дао: језик као откривеност и скривеност смисла, Оријенталистика јуче-данас-сутра : зборник радова.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Приредила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А.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, 2019: 517-528. ISBN 978-86-6153-609-0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EA64" w14:textId="093CA3E6" w:rsidR="00ED3905" w:rsidRPr="00D403C6" w:rsidRDefault="00EC1B32" w:rsidP="00D40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M33</w:t>
            </w:r>
            <w:r w:rsidR="0047417E">
              <w:rPr>
                <w:rFonts w:ascii="Arial" w:eastAsia="Times New Roman" w:hAnsi="Arial" w:cs="Arial"/>
                <w:sz w:val="20"/>
                <w:szCs w:val="20"/>
              </w:rPr>
              <w:t>=1</w:t>
            </w:r>
          </w:p>
        </w:tc>
      </w:tr>
      <w:tr w:rsidR="00175F63" w:rsidRPr="00D403C6" w14:paraId="25715031" w14:textId="156AE03C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373D93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DABD" w14:textId="1B99D622" w:rsidR="00175F63" w:rsidRPr="00EC1B3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“Novi put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svile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kulturna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saradnja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Кine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Srbije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”.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zborniku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medjunarodne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konferencije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Pojas</w:t>
            </w:r>
            <w:proofErr w:type="spellEnd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i put: </w:t>
            </w:r>
            <w:proofErr w:type="spellStart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Realnost</w:t>
            </w:r>
            <w:proofErr w:type="spellEnd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očekivanja</w:t>
            </w:r>
            <w:proofErr w:type="spellEnd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iskustvo</w:t>
            </w:r>
            <w:proofErr w:type="spellEnd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Srbije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prir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. Vladimir N.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Cvetković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Fakultet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bezbednosti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Univerzitet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Beogradu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2019. str. 155-164.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188A" w14:textId="31A3015D" w:rsidR="00175F63" w:rsidRPr="008531A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M33=1</w:t>
            </w:r>
          </w:p>
        </w:tc>
      </w:tr>
      <w:tr w:rsidR="00175F63" w:rsidRPr="00D403C6" w14:paraId="4F3939CE" w14:textId="5E63B4BC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1E35E1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B68E" w14:textId="2CF8E3B2" w:rsidR="00175F63" w:rsidRPr="00EC1B3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面子、面具与身份：中国人如何看世界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” „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Mianzi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mianju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yu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shenfen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Zhongguo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ren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ruhe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kan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shejie</w:t>
            </w:r>
            <w:proofErr w:type="spellEnd"/>
            <w:proofErr w:type="gram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“ (</w:t>
            </w:r>
            <w:proofErr w:type="gram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Lice,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maska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dentitet:kineski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pogled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svet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saopštenje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štampano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izvodu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medjunarodne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konferencije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„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Širenje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kineskog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jezika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kulture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“,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Institut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Konfucije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Beogradu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Beograd,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održanom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22-25.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Novembar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2012.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6711" w14:textId="7CE3B0A5" w:rsidR="00175F63" w:rsidRPr="002565B4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M34=0.5</w:t>
            </w:r>
          </w:p>
        </w:tc>
      </w:tr>
      <w:tr w:rsidR="00175F63" w:rsidRPr="00D403C6" w14:paraId="07542186" w14:textId="573E343E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6B73F8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CCA7" w14:textId="07AC5B29" w:rsidR="00175F63" w:rsidRPr="00EC1B3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中国与塞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尔维亚关系史简述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”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（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“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Kratka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istorija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odnosa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Srbije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Kine</w:t>
            </w:r>
            <w:proofErr w:type="spellEnd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）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saopštenje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štampano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izvodu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medjunarodne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konferencije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中国与眼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红东欧国家关系史研究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（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“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Историја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односа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НР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Кине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источноевропских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земаља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）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održanom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Beiđingu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, NR Kina, 18. 10. 2013.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0F56" w14:textId="50D30816" w:rsidR="00175F63" w:rsidRPr="002565B4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M34=0.5</w:t>
            </w:r>
          </w:p>
        </w:tc>
      </w:tr>
      <w:tr w:rsidR="00175F63" w:rsidRPr="00D403C6" w14:paraId="1AC5E833" w14:textId="44CC2155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196D916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FECD" w14:textId="56985555" w:rsidR="00175F63" w:rsidRPr="00EC1B3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一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带一路与塞尔维亚汉学发展前景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"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（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Појас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пут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перспектива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развоја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синологије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Србији</w:t>
            </w:r>
            <w:proofErr w:type="spellEnd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）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Уводно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излагање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позиву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међународној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конференцији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“One Belt One Road” and Talent Cultivation in Sinology Research,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одржаној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5. 11. 2016. у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Риги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Летонија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97D6" w14:textId="6EB3EC1C" w:rsidR="00175F63" w:rsidRPr="00044B70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M32=1.5</w:t>
            </w:r>
          </w:p>
        </w:tc>
      </w:tr>
      <w:tr w:rsidR="00175F63" w:rsidRPr="00D403C6" w14:paraId="322B6026" w14:textId="2D833634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9AB51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2482" w14:textId="7981EDB2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文明的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对话：文化、身份和政治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Dijalog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civilizacija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kultura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identitet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politika</w:t>
            </w:r>
            <w:proofErr w:type="spellEnd"/>
            <w:proofErr w:type="gram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) ,</w:t>
            </w:r>
            <w:proofErr w:type="gram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saopštenje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štampano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izvodu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medjunarodnoj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konferenciji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柏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杨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中国文学批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评与人生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(Bo Jang: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Kritika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kineske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književnosti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njegov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život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održanom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Hongkongu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8-9.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decembra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, 2018.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3DC9" w14:textId="3193D583" w:rsidR="00175F63" w:rsidRPr="00044B70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M34=0.5</w:t>
            </w:r>
          </w:p>
        </w:tc>
      </w:tr>
      <w:tr w:rsidR="00175F63" w:rsidRPr="00D403C6" w14:paraId="17A548CE" w14:textId="7BDED04C" w:rsidTr="00175F63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514723D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5F3C" w14:textId="36EBB1A8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" Дао и пет праваца кретања", саопштење штампано у изводу на међународној конференцији "Оријенталистика - јуче, данас, сутра“, одржаној на Филолошком факултету у Београду, 8-9.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12, 2016.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F251" w14:textId="54C58C6E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M34=0.5</w:t>
            </w:r>
          </w:p>
        </w:tc>
      </w:tr>
      <w:tr w:rsidR="00175F63" w:rsidRPr="00D403C6" w14:paraId="429DC887" w14:textId="1775821B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6CFAB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9BE0" w14:textId="3E5638F6" w:rsidR="00175F63" w:rsidRPr="00EC1B3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浅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谈柏杨的历史和文学反思与人生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” (O Bo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Jangovom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pogledu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istoriju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književno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promišljanje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njegovom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životu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). U 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柏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杨</w:t>
            </w:r>
            <w:proofErr w:type="gram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文学批判与人生</w:t>
            </w:r>
            <w:proofErr w:type="spellEnd"/>
            <w:proofErr w:type="gram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(Bo Jang: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Književna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kritika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život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，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Mingbao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uekan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chubanshe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明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报月刊出版社，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Hongkong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香港，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年，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str. 87-97.  ISBN: 978-988-15194-8-1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13D0" w14:textId="7B959011" w:rsidR="00175F63" w:rsidRPr="00044B70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M13=7</w:t>
            </w:r>
          </w:p>
        </w:tc>
      </w:tr>
      <w:tr w:rsidR="00175F63" w:rsidRPr="00D403C6" w14:paraId="6201AD67" w14:textId="307C9E36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22A8F4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5E2C" w14:textId="0B4AA05D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Дијалог култура или култура дијалога“. У Култура: у потрази за новом парадигмом, књига 1, ур.Александра Вранеш. </w:t>
            </w:r>
            <w:proofErr w:type="spellStart"/>
            <w:proofErr w:type="gram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  <w:proofErr w:type="gram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, 2013.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. 111-118. ИСБН - 978-86-6153-189-7.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3AD6" w14:textId="68280FB4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M14=5</w:t>
            </w:r>
          </w:p>
        </w:tc>
      </w:tr>
      <w:tr w:rsidR="00175F63" w:rsidRPr="00D403C6" w14:paraId="3B954532" w14:textId="1BD44BD3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62613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A90D" w14:textId="3449A0D8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A1EA" w14:textId="1BF994ED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5F63" w:rsidRPr="00D403C6" w14:paraId="76E0326D" w14:textId="4A481799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8C512C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0629" w14:textId="23C84F56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2712" w14:textId="629AFB9F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5F63" w:rsidRPr="00D403C6" w14:paraId="75228A6C" w14:textId="5A447140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B7025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E852" w14:textId="39AE9474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98B0E" w14:textId="60DDA1C4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5F63" w:rsidRPr="00D403C6" w14:paraId="6DB694BB" w14:textId="0BF89EE6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253C28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AC2A" w14:textId="2C8CF6FA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839E" w14:textId="6E733502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5F63" w:rsidRPr="00D403C6" w14:paraId="7C081780" w14:textId="15375129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4C319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3E9E" w14:textId="24651716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5662" w14:textId="77CC819E" w:rsidR="00175F63" w:rsidRPr="00A628DA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</w:p>
        </w:tc>
      </w:tr>
      <w:tr w:rsidR="00175F63" w:rsidRPr="00D403C6" w14:paraId="15CDF172" w14:textId="402D2597" w:rsidTr="00E42875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7A7D1D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A5DD" w14:textId="7DA3ADAC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D6FB" w14:textId="5722ABDD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5F63" w:rsidRPr="002F0C48" w14:paraId="590520DC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453F2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175F63" w:rsidRPr="00D403C6" w14:paraId="6A91277E" w14:textId="77777777" w:rsidTr="00E42875">
        <w:trPr>
          <w:trHeight w:val="52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A8FBC" w14:textId="77777777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03C6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E3C8" w14:textId="77777777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474A3F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D85" w14:textId="77777777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175F63" w:rsidRPr="00D403C6" w14:paraId="5094270E" w14:textId="77777777" w:rsidTr="00E42875">
        <w:trPr>
          <w:trHeight w:val="5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DA5051B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213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CA4E0A6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E732" w14:textId="77777777" w:rsidR="00175F63" w:rsidRPr="00D403C6" w:rsidRDefault="00175F63" w:rsidP="0017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75F63" w:rsidRPr="00D403C6" w14:paraId="65DB9C71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B1F46" w14:textId="77777777" w:rsidR="00175F63" w:rsidRPr="00D403C6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403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175F63" w:rsidRPr="002F0C48" w14:paraId="609A9CE1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76FD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1985-1986, Беиђинг, НР Кина, кинески језик; 1986-1988, Нанђинг, НР Кина, кинеска филозофија и религија; 1992.1993, Нанђинг, НР Кина, кинеска филозофија; 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4. 2003 (јун-август) Нанђинг, Шангхај, НР Кина, кинеска филозофија и религија</w:t>
            </w:r>
          </w:p>
        </w:tc>
      </w:tr>
      <w:tr w:rsidR="00175F63" w:rsidRPr="002F0C48" w14:paraId="470769BB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813CD4" w14:textId="77777777" w:rsidR="00175F63" w:rsidRPr="002F0C48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F0C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Остали подаци који се сматрају релевантним</w:t>
            </w:r>
          </w:p>
        </w:tc>
      </w:tr>
      <w:tr w:rsidR="00175F63" w:rsidRPr="002F0C48" w14:paraId="1ECFED77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072D" w14:textId="05F4E98B" w:rsidR="00175F63" w:rsidRPr="0063136E" w:rsidRDefault="00175F63" w:rsidP="006313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Наставник је у протеклих десет година објавио </w:t>
            </w:r>
            <w:r w:rsidR="0063136E" w:rsidRPr="006313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</w:t>
            </w:r>
            <w:r w:rsidRPr="006313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колико научних монографија у категорији М42, </w:t>
            </w:r>
            <w:r w:rsidR="0063136E" w:rsidRPr="006313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</w:t>
            </w:r>
            <w:r w:rsidRPr="006313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колико поглавља у категорији М4</w:t>
            </w:r>
            <w:r w:rsidRPr="0063136E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5</w:t>
            </w:r>
            <w:r w:rsidRPr="0063136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 приредио један тематски зборник радова поводом 40 година синологије у нашој земљи.</w:t>
            </w:r>
          </w:p>
        </w:tc>
      </w:tr>
      <w:tr w:rsidR="00175F63" w:rsidRPr="002F0C48" w14:paraId="06D420F6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6D7" w14:textId="3ED3A683" w:rsidR="00175F63" w:rsidRPr="0063136E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Од </w:t>
            </w:r>
            <w:r w:rsidRPr="002F0C4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2004. члан Међународног удружења за изучавање кинеског језика са седиштем у Беиђингу, НР Кина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 Од </w:t>
            </w:r>
            <w:r w:rsidRPr="002913A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2008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</w:t>
            </w:r>
            <w:r w:rsidRPr="002913A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члан уређивачког одбора часописа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Chinese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Journal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of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European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Languages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and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Cultures</w:t>
            </w:r>
            <w:r w:rsidRPr="002913A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Беиђинг, НР Кина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.Од 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2008.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је 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главни уредник часописа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Алманах Института Конфуције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у категорији М53 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Филолошки факултет у Београду, Институт Конфуције, Р.Србија.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Од 2019. 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члан Управног одбора 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</w:t>
            </w:r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đ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unardnog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dru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š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tva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za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podu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č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avanje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kineskog</w:t>
            </w:r>
            <w:proofErr w:type="spellEnd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136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jezika</w:t>
            </w:r>
            <w:proofErr w:type="spellEnd"/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世界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汉语教学学会</w:t>
            </w:r>
            <w:proofErr w:type="spellEnd"/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International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Society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for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Chinese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Language</w:t>
            </w:r>
            <w:r w:rsidRPr="008F0F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Teaching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).</w:t>
            </w:r>
          </w:p>
        </w:tc>
      </w:tr>
      <w:tr w:rsidR="00175F63" w:rsidRPr="007F19AB" w14:paraId="325F21C0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D58" w14:textId="77777777" w:rsidR="00175F63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2014. јануар, Семинар за обуку наставника кинеског језика у Србији, реферат "Улога културе у учењу кинеског писма", Србија</w:t>
            </w:r>
          </w:p>
          <w:p w14:paraId="13014274" w14:textId="77D2E30B" w:rsidR="00175F63" w:rsidRPr="00777AEA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2014. мај Институт Конфуције, "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Round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table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Representatives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Rectors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Confucius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Institute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Directors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Sinologists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from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Eastern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Europe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", Загреб, Хрватска, учешће са р</w:t>
            </w:r>
            <w:r w:rsidRPr="00D403C6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фератом "</w:t>
            </w:r>
            <w:proofErr w:type="spellStart"/>
            <w:r w:rsidRPr="00D403C6">
              <w:rPr>
                <w:rFonts w:ascii="MS Gothic" w:eastAsia="MS Gothic" w:hAnsi="MS Gothic" w:cs="MS Gothic"/>
                <w:sz w:val="20"/>
                <w:szCs w:val="20"/>
              </w:rPr>
              <w:t>孔子学院</w:t>
            </w:r>
            <w:r w:rsidRPr="00D403C6">
              <w:rPr>
                <w:rFonts w:ascii="SimSun" w:eastAsia="SimSun" w:hAnsi="SimSun" w:cs="SimSun"/>
                <w:sz w:val="20"/>
                <w:szCs w:val="20"/>
              </w:rPr>
              <w:t>为中外哲学学科交流搭建平台</w:t>
            </w:r>
            <w:proofErr w:type="spellEnd"/>
            <w:r w:rsidRPr="00777A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".</w:t>
            </w:r>
          </w:p>
        </w:tc>
      </w:tr>
      <w:tr w:rsidR="00175F63" w:rsidRPr="007F19AB" w14:paraId="0C718F79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92C7" w14:textId="44245101" w:rsidR="00175F63" w:rsidRPr="00777AEA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175F63" w:rsidRPr="007F19AB" w14:paraId="560437FC" w14:textId="77777777" w:rsidTr="00E42875">
        <w:trPr>
          <w:trHeight w:val="255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AC1" w14:textId="34CB3AC0" w:rsidR="00175F63" w:rsidRPr="00777AEA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175F63" w:rsidRPr="007F19AB" w14:paraId="51A618A6" w14:textId="77777777" w:rsidTr="00E42875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B1B5" w14:textId="3AFE1D6F" w:rsidR="00175F63" w:rsidRPr="00777AEA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73ED" w14:textId="7D116A2F" w:rsidR="00175F63" w:rsidRPr="00364742" w:rsidRDefault="00175F63" w:rsidP="00175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14:paraId="6C0C7211" w14:textId="77777777" w:rsidR="00200F95" w:rsidRPr="00364742" w:rsidRDefault="00200F95" w:rsidP="00ED5B01">
      <w:pPr>
        <w:rPr>
          <w:lang w:val="sr-Cyrl-RS"/>
        </w:rPr>
      </w:pPr>
    </w:p>
    <w:sectPr w:rsidR="00200F95" w:rsidRPr="00364742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161BF"/>
    <w:rsid w:val="00044B70"/>
    <w:rsid w:val="000552FF"/>
    <w:rsid w:val="000B3EEB"/>
    <w:rsid w:val="00175F63"/>
    <w:rsid w:val="00200F95"/>
    <w:rsid w:val="002507F9"/>
    <w:rsid w:val="0025134C"/>
    <w:rsid w:val="002565B4"/>
    <w:rsid w:val="002913AB"/>
    <w:rsid w:val="002A7C92"/>
    <w:rsid w:val="002F0C48"/>
    <w:rsid w:val="00364742"/>
    <w:rsid w:val="0047417E"/>
    <w:rsid w:val="004924AA"/>
    <w:rsid w:val="004D3A46"/>
    <w:rsid w:val="004F095F"/>
    <w:rsid w:val="004F762D"/>
    <w:rsid w:val="00594B7A"/>
    <w:rsid w:val="005C7924"/>
    <w:rsid w:val="0063136E"/>
    <w:rsid w:val="00657E5D"/>
    <w:rsid w:val="00721AA7"/>
    <w:rsid w:val="00751EEE"/>
    <w:rsid w:val="007764C1"/>
    <w:rsid w:val="00777AEA"/>
    <w:rsid w:val="007A5E47"/>
    <w:rsid w:val="007A623D"/>
    <w:rsid w:val="007B1999"/>
    <w:rsid w:val="007F19AB"/>
    <w:rsid w:val="008531A6"/>
    <w:rsid w:val="00856AEA"/>
    <w:rsid w:val="008F0F48"/>
    <w:rsid w:val="009E5809"/>
    <w:rsid w:val="00A628DA"/>
    <w:rsid w:val="00B45407"/>
    <w:rsid w:val="00CA68B0"/>
    <w:rsid w:val="00D403C6"/>
    <w:rsid w:val="00D84613"/>
    <w:rsid w:val="00DA4ECF"/>
    <w:rsid w:val="00E42875"/>
    <w:rsid w:val="00EA32E3"/>
    <w:rsid w:val="00EB36E9"/>
    <w:rsid w:val="00EC1B32"/>
    <w:rsid w:val="00ED3905"/>
    <w:rsid w:val="00ED5B01"/>
    <w:rsid w:val="00E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1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4613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D84613"/>
  </w:style>
  <w:style w:type="character" w:styleId="CommentReference">
    <w:name w:val="annotation reference"/>
    <w:basedOn w:val="DefaultParagraphFont"/>
    <w:uiPriority w:val="99"/>
    <w:semiHidden/>
    <w:unhideWhenUsed/>
    <w:rsid w:val="00251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4613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D84613"/>
  </w:style>
  <w:style w:type="character" w:styleId="CommentReference">
    <w:name w:val="annotation reference"/>
    <w:basedOn w:val="DefaultParagraphFont"/>
    <w:uiPriority w:val="99"/>
    <w:semiHidden/>
    <w:unhideWhenUsed/>
    <w:rsid w:val="00251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3</cp:revision>
  <dcterms:created xsi:type="dcterms:W3CDTF">2022-05-17T09:46:00Z</dcterms:created>
  <dcterms:modified xsi:type="dcterms:W3CDTF">2022-05-25T06:57:00Z</dcterms:modified>
</cp:coreProperties>
</file>