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93" w:type="dxa"/>
        <w:tblLook w:val="04A0" w:firstRow="1" w:lastRow="0" w:firstColumn="1" w:lastColumn="0" w:noHBand="0" w:noVBand="1"/>
      </w:tblPr>
      <w:tblGrid>
        <w:gridCol w:w="2240"/>
        <w:gridCol w:w="2202"/>
        <w:gridCol w:w="4069"/>
        <w:gridCol w:w="794"/>
        <w:gridCol w:w="1330"/>
      </w:tblGrid>
      <w:tr w:rsidR="00BB7025" w:rsidRPr="005A2C25" w14:paraId="314E2C69" w14:textId="77777777" w:rsidTr="005E746B">
        <w:trPr>
          <w:trHeight w:val="792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14:paraId="70420F34" w14:textId="77777777" w:rsidR="00BB7025" w:rsidRPr="005E746B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BB7025" w:rsidRPr="00BB7025" w14:paraId="1EEBAC1C" w14:textId="77777777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0A8EFD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средње</w:t>
            </w:r>
            <w:proofErr w:type="spellEnd"/>
            <w:r w:rsidR="004466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слово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4764" w14:textId="77777777" w:rsidR="00BB7025" w:rsidRPr="00BB7025" w:rsidRDefault="004466E0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Петровић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М.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Вук</w:t>
            </w:r>
            <w:proofErr w:type="spellEnd"/>
          </w:p>
        </w:tc>
      </w:tr>
      <w:tr w:rsidR="00BB7025" w:rsidRPr="00BB7025" w14:paraId="30EE20F0" w14:textId="77777777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2366D7C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1A8C" w14:textId="77777777" w:rsidR="00BB7025" w:rsidRPr="004466E0" w:rsidRDefault="004466E0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доцент</w:t>
            </w:r>
            <w:proofErr w:type="spellEnd"/>
          </w:p>
        </w:tc>
      </w:tr>
      <w:tr w:rsidR="00BB7025" w:rsidRPr="00BB7025" w14:paraId="1D5B8EE8" w14:textId="77777777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7253E1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Ужа</w:t>
            </w:r>
            <w:proofErr w:type="spellEnd"/>
            <w:r w:rsidR="004466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научна</w:t>
            </w:r>
            <w:proofErr w:type="spellEnd"/>
            <w:r w:rsidR="004466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област</w:t>
            </w:r>
            <w:proofErr w:type="spellEnd"/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BD86" w14:textId="77777777" w:rsidR="00BB7025" w:rsidRPr="004466E0" w:rsidRDefault="004466E0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Општа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књижевност</w:t>
            </w:r>
            <w:proofErr w:type="spellEnd"/>
          </w:p>
        </w:tc>
      </w:tr>
      <w:tr w:rsidR="00BB7025" w:rsidRPr="00BB7025" w14:paraId="09E2D8E5" w14:textId="77777777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C8609DC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Академскакаријера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3523E0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AAE11E2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F0C5D9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BB7025" w14:paraId="45EEB3AF" w14:textId="77777777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14:paraId="5EA79278" w14:textId="77777777" w:rsidR="00BB7025" w:rsidRPr="00BB7025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AAF828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2FF0C53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Институција</w:t>
            </w:r>
            <w:proofErr w:type="spellEnd"/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886DF3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Област</w:t>
            </w:r>
            <w:proofErr w:type="spellEnd"/>
          </w:p>
        </w:tc>
      </w:tr>
      <w:tr w:rsidR="00BB7025" w:rsidRPr="00BB7025" w14:paraId="6A89BA8F" w14:textId="77777777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701816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Избор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0A30" w14:textId="77777777" w:rsidR="00BB7025" w:rsidRPr="00BB7025" w:rsidRDefault="004466E0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47F9">
              <w:rPr>
                <w:rFonts w:ascii="Arial" w:eastAsia="Times New Roman" w:hAnsi="Arial" w:cs="Arial"/>
                <w:sz w:val="20"/>
                <w:szCs w:val="20"/>
              </w:rPr>
              <w:t>29.01.2019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8B991" w14:textId="77777777" w:rsidR="00BB7025" w:rsidRPr="0068401D" w:rsidRDefault="004466E0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8401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Филолошки факултет Универзитета у Београду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3B954" w14:textId="77777777" w:rsidR="00BB7025" w:rsidRPr="00BB7025" w:rsidRDefault="004466E0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Општа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књижевност</w:t>
            </w:r>
            <w:proofErr w:type="spellEnd"/>
          </w:p>
        </w:tc>
      </w:tr>
      <w:tr w:rsidR="00BB7025" w:rsidRPr="005A2C25" w14:paraId="29608383" w14:textId="77777777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0C6E148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Докторат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5F20" w14:textId="77777777" w:rsidR="00BB7025" w:rsidRPr="00BB7025" w:rsidRDefault="004466E0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47F9">
              <w:rPr>
                <w:rFonts w:ascii="Arial" w:eastAsia="Times New Roman" w:hAnsi="Arial" w:cs="Arial"/>
                <w:sz w:val="20"/>
                <w:szCs w:val="20"/>
              </w:rPr>
              <w:t>23.11.2017.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70B8C" w14:textId="77777777" w:rsidR="00BB7025" w:rsidRPr="0068401D" w:rsidRDefault="004466E0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8401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Филолошки факултет Универзитета у Београду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A0D3" w14:textId="77777777" w:rsidR="00BB7025" w:rsidRPr="0068401D" w:rsidRDefault="004466E0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8401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Наука о књижевности, општа књижевност</w:t>
            </w:r>
          </w:p>
        </w:tc>
      </w:tr>
      <w:tr w:rsidR="00BB7025" w:rsidRPr="005E746B" w14:paraId="7DD6E5BD" w14:textId="77777777" w:rsidTr="005E746B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A20FA7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Диплома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7C6B" w14:textId="77777777" w:rsidR="00BB7025" w:rsidRPr="005E746B" w:rsidRDefault="004466E0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>Мастер</w:t>
            </w:r>
            <w:proofErr w:type="spellEnd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>: 29.6.2012.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4ED5D" w14:textId="77777777" w:rsidR="00BB7025" w:rsidRPr="0068401D" w:rsidRDefault="004466E0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8401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Филолошки факултет Универзитета у Београду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2D01E" w14:textId="77777777" w:rsidR="00BB7025" w:rsidRPr="005E746B" w:rsidRDefault="004466E0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Општа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књижевност</w:t>
            </w:r>
            <w:proofErr w:type="spellEnd"/>
          </w:p>
        </w:tc>
      </w:tr>
      <w:tr w:rsidR="00BB7025" w:rsidRPr="005A2C25" w14:paraId="686746CA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387181" w14:textId="77777777"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BB7025" w:rsidRPr="00BB7025" w14:paraId="14506421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D13A6EC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Р.б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F78905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Назив</w:t>
            </w:r>
            <w:proofErr w:type="spellEnd"/>
            <w:r w:rsidR="004466E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предмета</w:t>
            </w:r>
            <w:proofErr w:type="spellEnd"/>
          </w:p>
        </w:tc>
      </w:tr>
      <w:tr w:rsidR="00BB7025" w:rsidRPr="00BB7025" w14:paraId="5AED33D5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1DFB43" w14:textId="77777777"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D18CC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B7025" w:rsidRPr="00BB7025" w14:paraId="0FA69C3A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8EA579B" w14:textId="77777777"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FBE5C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BB7025" w14:paraId="41055EA1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C41785" w14:textId="77777777"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6F081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BB7025" w14:paraId="485464EA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60C1132" w14:textId="77777777"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C6250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BB7025" w14:paraId="0ABAC7AC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B03448" w14:textId="77777777"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28EBD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746B" w:rsidRPr="005E746B" w14:paraId="26D8A618" w14:textId="77777777" w:rsidTr="005E746B">
        <w:trPr>
          <w:trHeight w:val="255"/>
        </w:trPr>
        <w:tc>
          <w:tcPr>
            <w:tcW w:w="9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8AD140" w14:textId="77777777" w:rsidR="005E746B" w:rsidRPr="005E746B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14:paraId="7A8A4DD4" w14:textId="77777777" w:rsidR="005E746B" w:rsidRPr="005E746B" w:rsidRDefault="005E746B" w:rsidP="005E7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категорија</w:t>
            </w:r>
          </w:p>
        </w:tc>
      </w:tr>
      <w:tr w:rsidR="005E746B" w:rsidRPr="00BB7025" w14:paraId="5BCD8DCD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68A5BB" w14:textId="77777777"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AEDEC" w14:textId="77777777" w:rsidR="005E746B" w:rsidRPr="0068401D" w:rsidRDefault="004466E0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8401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„Руски живот Биргерове Леноре“, Књижевна историја, бр. 153, 2014, стр. 607–617.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63B4C" w14:textId="3AB27712" w:rsidR="005E746B" w:rsidRPr="004466E0" w:rsidRDefault="0068401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4466E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5E746B" w:rsidRPr="00BB7025" w14:paraId="4C8847BD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7C5DE57" w14:textId="77777777"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FACE2" w14:textId="77777777" w:rsidR="005E746B" w:rsidRPr="0068401D" w:rsidRDefault="004466E0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8401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„Маниристичка аутентичност Лонговог романа“, </w:t>
            </w:r>
            <w:r w:rsidRPr="002E47F9">
              <w:rPr>
                <w:rFonts w:ascii="Arial" w:eastAsia="Times New Roman" w:hAnsi="Arial" w:cs="Arial"/>
                <w:sz w:val="20"/>
                <w:szCs w:val="20"/>
              </w:rPr>
              <w:t>Lucida</w:t>
            </w:r>
            <w:r w:rsidRPr="0068401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>intervalla</w:t>
            </w:r>
            <w:proofErr w:type="spellEnd"/>
            <w:r w:rsidRPr="0068401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, бр. 44, 2015, стр. 93–125.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4EEB" w14:textId="6B8EB7F1" w:rsidR="005E746B" w:rsidRPr="004466E0" w:rsidRDefault="0068401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4466E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5E746B" w:rsidRPr="00BB7025" w14:paraId="2F15F4CF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350A9C" w14:textId="77777777" w:rsidR="005E746B" w:rsidRPr="00BB7025" w:rsidRDefault="005E746B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4BA32" w14:textId="77777777" w:rsidR="005E746B" w:rsidRPr="0068401D" w:rsidRDefault="004466E0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8401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„Хајдегерова разградња свих филолошких темеља“, Зборник Матице српске за књижевност и језик, бр. 64/1, 2016, стр. 115–139.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DA7F" w14:textId="5D33808D" w:rsidR="005E746B" w:rsidRPr="004466E0" w:rsidRDefault="0068401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4466E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5E746B" w:rsidRPr="00BB7025" w14:paraId="2CDE1646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0A0CC59" w14:textId="0B9A83D9" w:rsidR="005E746B" w:rsidRPr="00BB7025" w:rsidRDefault="005A2C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1E04" w14:textId="77777777" w:rsidR="005E746B" w:rsidRPr="0068401D" w:rsidRDefault="004466E0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8401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„Увод у проучавање хумора код Кафке“, Књижевна историја, бр. 149, Београд, 2013, стр. 95-119.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85553" w14:textId="1BD77F8F" w:rsidR="005E746B" w:rsidRPr="004466E0" w:rsidRDefault="0068401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4466E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5E746B" w:rsidRPr="00BB7025" w14:paraId="6CAF24A3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0957BD" w14:textId="1B45ADBD" w:rsidR="005E746B" w:rsidRPr="00BB7025" w:rsidRDefault="005A2C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7E579" w14:textId="77777777" w:rsidR="005E746B" w:rsidRPr="0068401D" w:rsidRDefault="004466E0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8401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„Сервантесови пси и њихова гогољизација (смисаодавност форме у ’Разговору паса‘ и Записима лудака“, Анали Филолошког факултета, бр. 27/2, 2015, стр. 57–80.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B1772" w14:textId="35455EBA" w:rsidR="005E746B" w:rsidRPr="004466E0" w:rsidRDefault="0068401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4466E0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</w:tr>
      <w:tr w:rsidR="005E746B" w:rsidRPr="00BB7025" w14:paraId="6389C187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61D7236" w14:textId="7EAF8359" w:rsidR="005E746B" w:rsidRPr="00BB7025" w:rsidRDefault="005A2C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331CD" w14:textId="77777777" w:rsidR="005E746B" w:rsidRPr="0068401D" w:rsidRDefault="004466E0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8401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„Два симболичка модуса“, Филолог, Бања Лука, бр. 16, 2017, стр. 211–232.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A3115" w14:textId="414FCDE0" w:rsidR="005E746B" w:rsidRPr="004466E0" w:rsidRDefault="0068401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4466E0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</w:tr>
      <w:tr w:rsidR="005E746B" w:rsidRPr="00BB7025" w14:paraId="08C2ECCE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0367E0A" w14:textId="2312C881" w:rsidR="005E746B" w:rsidRPr="00BB7025" w:rsidRDefault="005A2C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E25B1" w14:textId="77777777" w:rsidR="005E746B" w:rsidRPr="0068401D" w:rsidRDefault="004466E0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8401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„Подземни хумор Гогољевих Мртвих душа“, Зборник Матице српске за књижевност и језик, Нови Сад, бр. 68/1, 2020, стр. 51–73.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8CBE5" w14:textId="2D99EF14" w:rsidR="005E746B" w:rsidRPr="004466E0" w:rsidRDefault="0068401D" w:rsidP="004466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4466E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5E746B" w:rsidRPr="00BB7025" w14:paraId="2DDDB7E2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0361CB" w14:textId="58CF0EB2" w:rsidR="005E746B" w:rsidRPr="00BB7025" w:rsidRDefault="005A2C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831C" w14:textId="77777777" w:rsidR="005E746B" w:rsidRPr="0068401D" w:rsidRDefault="004466E0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8401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„Синтетизујућа противречност у Андрићевом погледу на Његошев стваралачки живот“, Научни састанак слависта у Вукове дане, 43/2, Међународни славистички центар, Београд, 2014, стр. 355–365.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1A543" w14:textId="00081614" w:rsidR="005E746B" w:rsidRPr="004466E0" w:rsidRDefault="0068401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M51</w:t>
            </w:r>
          </w:p>
        </w:tc>
      </w:tr>
      <w:tr w:rsidR="005E746B" w:rsidRPr="00BB7025" w14:paraId="404BE9FA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DE429F3" w14:textId="61B4E21C" w:rsidR="005E746B" w:rsidRPr="00BB7025" w:rsidRDefault="005A2C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A28BE" w14:textId="77777777" w:rsidR="005E746B" w:rsidRPr="00BB7025" w:rsidRDefault="004466E0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47F9">
              <w:rPr>
                <w:rFonts w:ascii="Arial" w:eastAsia="Times New Roman" w:hAnsi="Arial" w:cs="Arial"/>
                <w:sz w:val="20"/>
                <w:szCs w:val="20"/>
              </w:rPr>
              <w:t>„</w:t>
            </w:r>
            <w:proofErr w:type="spellStart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>Гетинген</w:t>
            </w:r>
            <w:proofErr w:type="spellEnd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>нашег</w:t>
            </w:r>
            <w:proofErr w:type="spellEnd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>доба</w:t>
            </w:r>
            <w:proofErr w:type="spellEnd"/>
            <w:proofErr w:type="gramStart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>“ (</w:t>
            </w:r>
            <w:proofErr w:type="gramEnd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 xml:space="preserve">Matthias </w:t>
            </w:r>
            <w:proofErr w:type="spellStart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>Freise</w:t>
            </w:r>
            <w:proofErr w:type="spellEnd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>Slawistische</w:t>
            </w:r>
            <w:proofErr w:type="spellEnd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>Literaturwissenschaft</w:t>
            </w:r>
            <w:proofErr w:type="spellEnd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proofErr w:type="spellStart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>Tübingen</w:t>
            </w:r>
            <w:proofErr w:type="spellEnd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>Narr</w:t>
            </w:r>
            <w:proofErr w:type="spellEnd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>Verlag</w:t>
            </w:r>
            <w:proofErr w:type="spellEnd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 xml:space="preserve">, 2012), </w:t>
            </w:r>
            <w:proofErr w:type="spellStart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>Зборник</w:t>
            </w:r>
            <w:proofErr w:type="spellEnd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>Матице</w:t>
            </w:r>
            <w:proofErr w:type="spellEnd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>српске</w:t>
            </w:r>
            <w:proofErr w:type="spellEnd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>славистику</w:t>
            </w:r>
            <w:proofErr w:type="spellEnd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>Нови</w:t>
            </w:r>
            <w:proofErr w:type="spellEnd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>Сад</w:t>
            </w:r>
            <w:proofErr w:type="spellEnd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>бр</w:t>
            </w:r>
            <w:proofErr w:type="spellEnd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 xml:space="preserve">. 85, 2014, </w:t>
            </w:r>
            <w:proofErr w:type="spellStart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>стр</w:t>
            </w:r>
            <w:proofErr w:type="spellEnd"/>
            <w:r w:rsidRPr="002E47F9">
              <w:rPr>
                <w:rFonts w:ascii="Arial" w:eastAsia="Times New Roman" w:hAnsi="Arial" w:cs="Arial"/>
                <w:sz w:val="20"/>
                <w:szCs w:val="20"/>
              </w:rPr>
              <w:t>. 222–227.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9D637" w14:textId="5143BD1B" w:rsidR="005E746B" w:rsidRPr="004466E0" w:rsidRDefault="0068401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4466E0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</w:tr>
      <w:tr w:rsidR="005E746B" w:rsidRPr="00BB7025" w14:paraId="260B4F01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EC76E40" w14:textId="59E2DBDF" w:rsidR="005E746B" w:rsidRPr="00BB7025" w:rsidRDefault="005E746B" w:rsidP="005A2C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A2C2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D7360" w14:textId="77777777" w:rsidR="005E746B" w:rsidRPr="00BB7025" w:rsidRDefault="004466E0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121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24DEB">
              <w:rPr>
                <w:rFonts w:ascii="Arial" w:eastAsia="Times New Roman" w:hAnsi="Arial" w:cs="Arial"/>
                <w:sz w:val="20"/>
                <w:szCs w:val="20"/>
              </w:rPr>
              <w:t>„</w:t>
            </w:r>
            <w:proofErr w:type="spellStart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>Скица</w:t>
            </w:r>
            <w:proofErr w:type="spellEnd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>историје</w:t>
            </w:r>
            <w:proofErr w:type="spellEnd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>поетских</w:t>
            </w:r>
            <w:proofErr w:type="spellEnd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>модуса</w:t>
            </w:r>
            <w:proofErr w:type="spellEnd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 xml:space="preserve">“, </w:t>
            </w:r>
            <w:r w:rsidRPr="00824DE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Folia </w:t>
            </w:r>
            <w:proofErr w:type="spellStart"/>
            <w:r w:rsidRPr="00824DEB">
              <w:rPr>
                <w:rFonts w:ascii="Arial" w:eastAsia="Times New Roman" w:hAnsi="Arial" w:cs="Arial"/>
                <w:i/>
                <w:sz w:val="20"/>
                <w:szCs w:val="20"/>
              </w:rPr>
              <w:t>linguistica</w:t>
            </w:r>
            <w:proofErr w:type="spellEnd"/>
            <w:r w:rsidRPr="00824DE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et </w:t>
            </w:r>
            <w:proofErr w:type="spellStart"/>
            <w:r w:rsidRPr="00824DEB">
              <w:rPr>
                <w:rFonts w:ascii="Arial" w:eastAsia="Times New Roman" w:hAnsi="Arial" w:cs="Arial"/>
                <w:i/>
                <w:sz w:val="20"/>
                <w:szCs w:val="20"/>
              </w:rPr>
              <w:t>litteraria</w:t>
            </w:r>
            <w:proofErr w:type="spellEnd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>Институт</w:t>
            </w:r>
            <w:proofErr w:type="spellEnd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>језик</w:t>
            </w:r>
            <w:proofErr w:type="spellEnd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>књижевност</w:t>
            </w:r>
            <w:proofErr w:type="spellEnd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>Филолошки</w:t>
            </w:r>
            <w:proofErr w:type="spellEnd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>факултет</w:t>
            </w:r>
            <w:proofErr w:type="spellEnd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>Никшић</w:t>
            </w:r>
            <w:proofErr w:type="spellEnd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>бр</w:t>
            </w:r>
            <w:proofErr w:type="spellEnd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 xml:space="preserve">. 25, 2018, </w:t>
            </w:r>
            <w:proofErr w:type="spellStart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>стр</w:t>
            </w:r>
            <w:proofErr w:type="spellEnd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68401D">
              <w:rPr>
                <w:rFonts w:ascii="Arial" w:eastAsia="Times New Roman" w:hAnsi="Arial" w:cs="Arial"/>
                <w:sz w:val="20"/>
                <w:szCs w:val="20"/>
              </w:rPr>
              <w:t>49–86</w:t>
            </w:r>
            <w:r w:rsidRPr="00824DEB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019D1" w14:textId="3020415F" w:rsidR="005E746B" w:rsidRPr="004466E0" w:rsidRDefault="0068401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M</w:t>
            </w:r>
            <w:r w:rsidR="004466E0" w:rsidRPr="0068401D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23</w:t>
            </w:r>
          </w:p>
        </w:tc>
      </w:tr>
      <w:tr w:rsidR="005E746B" w:rsidRPr="00BB7025" w14:paraId="7FBF3306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E29861" w14:textId="4CBEA56B" w:rsidR="005E746B" w:rsidRPr="00BB7025" w:rsidRDefault="005E746B" w:rsidP="005A2C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A2C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C91DE" w14:textId="77777777" w:rsidR="005E746B" w:rsidRPr="0068401D" w:rsidRDefault="004466E0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8401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„Шарени одсјај Гетеовог </w:t>
            </w:r>
            <w:r w:rsidRPr="0068401D">
              <w:rPr>
                <w:rFonts w:ascii="Arial" w:eastAsia="Times New Roman" w:hAnsi="Arial" w:cs="Arial"/>
                <w:i/>
                <w:sz w:val="20"/>
                <w:szCs w:val="20"/>
                <w:lang w:val="ru-RU"/>
              </w:rPr>
              <w:t>Фауста</w:t>
            </w:r>
            <w:r w:rsidRPr="0068401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“, </w:t>
            </w:r>
            <w:r w:rsidRPr="0068401D">
              <w:rPr>
                <w:rFonts w:ascii="Arial" w:eastAsia="Times New Roman" w:hAnsi="Arial" w:cs="Arial"/>
                <w:i/>
                <w:sz w:val="20"/>
                <w:szCs w:val="20"/>
                <w:lang w:val="ru-RU"/>
              </w:rPr>
              <w:t>Људи говоре – часопис за књижевност и културу</w:t>
            </w:r>
            <w:r w:rsidRPr="0068401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, књ. 18, бр. 33/34, 2018, стр. 72</w:t>
            </w:r>
            <w:r w:rsidRPr="00824DEB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–95.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48FD8" w14:textId="6078A171" w:rsidR="005E746B" w:rsidRPr="004466E0" w:rsidRDefault="0068401D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401D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M</w:t>
            </w:r>
            <w:r w:rsidR="004466E0" w:rsidRPr="0068401D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23</w:t>
            </w:r>
          </w:p>
        </w:tc>
      </w:tr>
      <w:tr w:rsidR="005E746B" w:rsidRPr="00BB7025" w14:paraId="653E15D1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DE59CB" w14:textId="5C50AC2A" w:rsidR="005E746B" w:rsidRPr="00BB7025" w:rsidRDefault="005E746B" w:rsidP="005A2C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A2C2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77785" w14:textId="77777777" w:rsidR="005E746B" w:rsidRPr="00BB7025" w:rsidRDefault="004466E0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4DEB">
              <w:rPr>
                <w:rFonts w:ascii="Arial" w:eastAsia="Times New Roman" w:hAnsi="Arial" w:cs="Arial"/>
                <w:sz w:val="20"/>
                <w:szCs w:val="20"/>
              </w:rPr>
              <w:t>„</w:t>
            </w:r>
            <w:proofErr w:type="spellStart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>Форма</w:t>
            </w:r>
            <w:proofErr w:type="spellEnd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>апсурдног</w:t>
            </w:r>
            <w:proofErr w:type="spellEnd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>живота</w:t>
            </w:r>
            <w:proofErr w:type="spellEnd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>Андрићевој</w:t>
            </w:r>
            <w:proofErr w:type="spellEnd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DEB">
              <w:rPr>
                <w:rFonts w:ascii="Arial" w:eastAsia="Times New Roman" w:hAnsi="Arial" w:cs="Arial"/>
                <w:i/>
                <w:sz w:val="20"/>
                <w:szCs w:val="20"/>
              </w:rPr>
              <w:t>Госпођици</w:t>
            </w:r>
            <w:proofErr w:type="spellEnd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 xml:space="preserve">“, </w:t>
            </w:r>
            <w:proofErr w:type="spellStart"/>
            <w:r w:rsidRPr="005E7B2C">
              <w:rPr>
                <w:rFonts w:ascii="Arial" w:eastAsia="Times New Roman" w:hAnsi="Arial" w:cs="Arial"/>
                <w:sz w:val="20"/>
                <w:szCs w:val="20"/>
              </w:rPr>
              <w:t>Andri</w:t>
            </w:r>
            <w:r w:rsidRPr="00824DEB">
              <w:rPr>
                <w:rFonts w:ascii="Arial" w:eastAsia="Times New Roman" w:hAnsi="Arial" w:cs="Arial"/>
                <w:sz w:val="20"/>
                <w:szCs w:val="20"/>
              </w:rPr>
              <w:t>ć</w:t>
            </w:r>
            <w:r w:rsidRPr="005E7B2C">
              <w:rPr>
                <w:rFonts w:ascii="Arial" w:eastAsia="Times New Roman" w:hAnsi="Arial" w:cs="Arial"/>
                <w:sz w:val="20"/>
                <w:szCs w:val="20"/>
              </w:rPr>
              <w:t>eva</w:t>
            </w:r>
            <w:proofErr w:type="spellEnd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E7B2C">
              <w:rPr>
                <w:rFonts w:ascii="Arial" w:eastAsia="Times New Roman" w:hAnsi="Arial" w:cs="Arial"/>
                <w:i/>
                <w:sz w:val="20"/>
                <w:szCs w:val="20"/>
              </w:rPr>
              <w:t>Gospo</w:t>
            </w:r>
            <w:r w:rsidRPr="00824DEB">
              <w:rPr>
                <w:rFonts w:ascii="Arial" w:eastAsia="Times New Roman" w:hAnsi="Arial" w:cs="Arial"/>
                <w:i/>
                <w:sz w:val="20"/>
                <w:szCs w:val="20"/>
              </w:rPr>
              <w:t>đ</w:t>
            </w:r>
            <w:r w:rsidRPr="005E7B2C">
              <w:rPr>
                <w:rFonts w:ascii="Arial" w:eastAsia="Times New Roman" w:hAnsi="Arial" w:cs="Arial"/>
                <w:i/>
                <w:sz w:val="20"/>
                <w:szCs w:val="20"/>
              </w:rPr>
              <w:t>ica</w:t>
            </w:r>
            <w:proofErr w:type="spellEnd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5E7B2C">
              <w:rPr>
                <w:rFonts w:ascii="Arial" w:eastAsia="Times New Roman" w:hAnsi="Arial" w:cs="Arial"/>
                <w:sz w:val="20"/>
                <w:szCs w:val="20"/>
              </w:rPr>
              <w:t>Andri</w:t>
            </w:r>
            <w:r w:rsidRPr="00824DEB">
              <w:rPr>
                <w:rFonts w:ascii="Arial" w:eastAsia="Times New Roman" w:hAnsi="Arial" w:cs="Arial"/>
                <w:sz w:val="20"/>
                <w:szCs w:val="20"/>
              </w:rPr>
              <w:t>ć</w:t>
            </w:r>
            <w:r w:rsidRPr="005E7B2C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824DE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E7B2C">
              <w:rPr>
                <w:rFonts w:ascii="Arial" w:eastAsia="Times New Roman" w:hAnsi="Arial" w:cs="Arial"/>
                <w:i/>
                <w:sz w:val="20"/>
                <w:szCs w:val="20"/>
              </w:rPr>
              <w:t>Fr</w:t>
            </w:r>
            <w:r w:rsidRPr="00824DEB">
              <w:rPr>
                <w:rFonts w:ascii="Arial" w:eastAsia="Times New Roman" w:hAnsi="Arial" w:cs="Arial"/>
                <w:i/>
                <w:sz w:val="20"/>
                <w:szCs w:val="20"/>
              </w:rPr>
              <w:t>ä</w:t>
            </w:r>
            <w:r w:rsidRPr="005E7B2C">
              <w:rPr>
                <w:rFonts w:ascii="Arial" w:eastAsia="Times New Roman" w:hAnsi="Arial" w:cs="Arial"/>
                <w:i/>
                <w:sz w:val="20"/>
                <w:szCs w:val="20"/>
              </w:rPr>
              <w:t>ulein</w:t>
            </w:r>
            <w:r w:rsidRPr="00824DEB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824DEB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Graz: Institut für Slawistik der Karl-Franzens-Universität; Banja Luka: Narodna i univerzitetska biblioteka Republike Srpske; Beograd: Svet knjige, Nmlibris, 2017, стр. 321–339.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0FAB1" w14:textId="2AD302C0" w:rsidR="005E746B" w:rsidRPr="004466E0" w:rsidRDefault="005A2C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 </w:t>
            </w:r>
            <w:r w:rsidR="004466E0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</w:tr>
      <w:tr w:rsidR="005E746B" w:rsidRPr="00BB7025" w14:paraId="3B49B89C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9D7D1A3" w14:textId="29D2AB5B" w:rsidR="005E746B" w:rsidRPr="00BB7025" w:rsidRDefault="005E746B" w:rsidP="005A2C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A2C2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22479" w14:textId="77777777" w:rsidR="005E746B" w:rsidRPr="00BB7025" w:rsidRDefault="004466E0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4DEB">
              <w:rPr>
                <w:rFonts w:ascii="Arial" w:eastAsia="Times New Roman" w:hAnsi="Arial" w:cs="Arial"/>
                <w:sz w:val="20"/>
                <w:szCs w:val="20"/>
              </w:rPr>
              <w:t>„</w:t>
            </w:r>
            <w:proofErr w:type="spellStart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>Симболика</w:t>
            </w:r>
            <w:proofErr w:type="spellEnd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>светлости</w:t>
            </w:r>
            <w:proofErr w:type="spellEnd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>роману</w:t>
            </w:r>
            <w:proofErr w:type="spellEnd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4DEB">
              <w:rPr>
                <w:rFonts w:ascii="Arial" w:eastAsia="Times New Roman" w:hAnsi="Arial" w:cs="Arial"/>
                <w:i/>
                <w:sz w:val="20"/>
                <w:szCs w:val="20"/>
              </w:rPr>
              <w:t>На</w:t>
            </w:r>
            <w:proofErr w:type="spellEnd"/>
            <w:r w:rsidRPr="00824DE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824DEB">
              <w:rPr>
                <w:rFonts w:ascii="Arial" w:eastAsia="Times New Roman" w:hAnsi="Arial" w:cs="Arial"/>
                <w:i/>
                <w:sz w:val="20"/>
                <w:szCs w:val="20"/>
              </w:rPr>
              <w:t>Дрини</w:t>
            </w:r>
            <w:proofErr w:type="spellEnd"/>
            <w:r w:rsidRPr="00824DE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824DEB">
              <w:rPr>
                <w:rFonts w:ascii="Arial" w:eastAsia="Times New Roman" w:hAnsi="Arial" w:cs="Arial"/>
                <w:i/>
                <w:sz w:val="20"/>
                <w:szCs w:val="20"/>
              </w:rPr>
              <w:t>ћуприја</w:t>
            </w:r>
            <w:proofErr w:type="spellEnd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 xml:space="preserve">“, </w:t>
            </w:r>
            <w:proofErr w:type="spellStart"/>
            <w:r w:rsidRPr="00824DEB">
              <w:rPr>
                <w:rFonts w:ascii="Arial" w:eastAsia="Times New Roman" w:hAnsi="Arial" w:cs="Arial"/>
                <w:i/>
                <w:sz w:val="20"/>
                <w:szCs w:val="20"/>
              </w:rPr>
              <w:t>Andrićeva</w:t>
            </w:r>
            <w:proofErr w:type="spellEnd"/>
            <w:r w:rsidRPr="00824DE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824DEB">
              <w:rPr>
                <w:rFonts w:ascii="Arial" w:eastAsia="Times New Roman" w:hAnsi="Arial" w:cs="Arial"/>
                <w:i/>
                <w:sz w:val="20"/>
                <w:szCs w:val="20"/>
              </w:rPr>
              <w:t>Sunčana</w:t>
            </w:r>
            <w:proofErr w:type="spellEnd"/>
            <w:r w:rsidRPr="00824DE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824DEB">
              <w:rPr>
                <w:rFonts w:ascii="Arial" w:eastAsia="Times New Roman" w:hAnsi="Arial" w:cs="Arial"/>
                <w:i/>
                <w:sz w:val="20"/>
                <w:szCs w:val="20"/>
              </w:rPr>
              <w:t>strana</w:t>
            </w:r>
            <w:proofErr w:type="spellEnd"/>
            <w:r w:rsidRPr="00824DE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824DEB">
              <w:rPr>
                <w:rFonts w:ascii="Arial" w:eastAsia="Times New Roman" w:hAnsi="Arial" w:cs="Arial"/>
                <w:i/>
                <w:sz w:val="20"/>
                <w:szCs w:val="20"/>
              </w:rPr>
              <w:t>Andrićs</w:t>
            </w:r>
            <w:proofErr w:type="spellEnd"/>
            <w:r w:rsidRPr="00824DE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824DEB">
              <w:rPr>
                <w:rFonts w:ascii="Arial" w:eastAsia="Times New Roman" w:hAnsi="Arial" w:cs="Arial"/>
                <w:i/>
                <w:sz w:val="20"/>
                <w:szCs w:val="20"/>
              </w:rPr>
              <w:t>Sonnenseite</w:t>
            </w:r>
            <w:proofErr w:type="spellEnd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824DEB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Graz: Institut für Slawistik der Karl-Franzens-Universität; Banja Luka: Narodna i univerzitetska biblioteka Republike Srpske; Beograd: Svet knjige, Nmlibris, 2019, </w:t>
            </w:r>
            <w:proofErr w:type="spellStart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>стр</w:t>
            </w:r>
            <w:proofErr w:type="spellEnd"/>
            <w:r w:rsidRPr="00824DEB">
              <w:rPr>
                <w:rFonts w:ascii="Arial" w:eastAsia="Times New Roman" w:hAnsi="Arial" w:cs="Arial"/>
                <w:sz w:val="20"/>
                <w:szCs w:val="20"/>
              </w:rPr>
              <w:t>. 553–575.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DE9A9" w14:textId="0C7E8D7B" w:rsidR="005E746B" w:rsidRPr="004466E0" w:rsidRDefault="005A2C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 </w:t>
            </w:r>
            <w:r w:rsidR="004466E0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</w:tr>
      <w:tr w:rsidR="005E746B" w:rsidRPr="00BB7025" w14:paraId="65CF5D7C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3C05B3" w14:textId="527F3F06" w:rsidR="005E746B" w:rsidRPr="00BB7025" w:rsidRDefault="005E746B" w:rsidP="005A2C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A2C2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37361" w14:textId="77777777" w:rsidR="005E746B" w:rsidRPr="00BB7025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4466E0" w:rsidRPr="003C121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4466E0" w:rsidRPr="00824DEB">
              <w:rPr>
                <w:rFonts w:ascii="Arial" w:eastAsia="Times New Roman" w:hAnsi="Arial" w:cs="Arial"/>
                <w:sz w:val="20"/>
                <w:szCs w:val="20"/>
              </w:rPr>
              <w:t>„</w:t>
            </w:r>
            <w:proofErr w:type="spellStart"/>
            <w:r w:rsidR="004466E0" w:rsidRPr="00824DEB">
              <w:rPr>
                <w:rFonts w:ascii="Arial" w:eastAsia="Times New Roman" w:hAnsi="Arial" w:cs="Arial"/>
                <w:sz w:val="20"/>
                <w:szCs w:val="20"/>
              </w:rPr>
              <w:t>Смисаодавна</w:t>
            </w:r>
            <w:proofErr w:type="spellEnd"/>
            <w:r w:rsidR="004466E0" w:rsidRPr="00824DE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4466E0" w:rsidRPr="00824DEB">
              <w:rPr>
                <w:rFonts w:ascii="Arial" w:eastAsia="Times New Roman" w:hAnsi="Arial" w:cs="Arial"/>
                <w:sz w:val="20"/>
                <w:szCs w:val="20"/>
              </w:rPr>
              <w:t>форма</w:t>
            </w:r>
            <w:proofErr w:type="spellEnd"/>
            <w:r w:rsidR="004466E0" w:rsidRPr="00824DE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4466E0" w:rsidRPr="00824DEB">
              <w:rPr>
                <w:rFonts w:ascii="Arial" w:eastAsia="Times New Roman" w:hAnsi="Arial" w:cs="Arial"/>
                <w:sz w:val="20"/>
                <w:szCs w:val="20"/>
              </w:rPr>
              <w:t>поетског</w:t>
            </w:r>
            <w:proofErr w:type="spellEnd"/>
            <w:r w:rsidR="004466E0" w:rsidRPr="00824DE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4466E0" w:rsidRPr="00824DEB">
              <w:rPr>
                <w:rFonts w:ascii="Arial" w:eastAsia="Times New Roman" w:hAnsi="Arial" w:cs="Arial"/>
                <w:sz w:val="20"/>
                <w:szCs w:val="20"/>
              </w:rPr>
              <w:t>оквира</w:t>
            </w:r>
            <w:proofErr w:type="spellEnd"/>
            <w:r w:rsidR="004466E0" w:rsidRPr="00824DEB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="004466E0" w:rsidRPr="00824DEB">
              <w:rPr>
                <w:rFonts w:ascii="Arial" w:eastAsia="Times New Roman" w:hAnsi="Arial" w:cs="Arial"/>
                <w:i/>
                <w:sz w:val="20"/>
                <w:szCs w:val="20"/>
              </w:rPr>
              <w:t>Проклетој</w:t>
            </w:r>
            <w:proofErr w:type="spellEnd"/>
            <w:r w:rsidR="004466E0" w:rsidRPr="00824DE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4466E0" w:rsidRPr="00824DEB">
              <w:rPr>
                <w:rFonts w:ascii="Arial" w:eastAsia="Times New Roman" w:hAnsi="Arial" w:cs="Arial"/>
                <w:i/>
                <w:sz w:val="20"/>
                <w:szCs w:val="20"/>
              </w:rPr>
              <w:t>авлији</w:t>
            </w:r>
            <w:proofErr w:type="spellEnd"/>
            <w:r w:rsidR="004466E0" w:rsidRPr="00824DEB">
              <w:rPr>
                <w:rFonts w:ascii="Arial" w:eastAsia="Times New Roman" w:hAnsi="Arial" w:cs="Arial"/>
                <w:sz w:val="20"/>
                <w:szCs w:val="20"/>
              </w:rPr>
              <w:t xml:space="preserve">“, </w:t>
            </w:r>
            <w:proofErr w:type="spellStart"/>
            <w:r w:rsidR="004466E0" w:rsidRPr="00824DEB">
              <w:rPr>
                <w:rFonts w:ascii="Arial" w:eastAsia="Times New Roman" w:hAnsi="Arial" w:cs="Arial"/>
                <w:i/>
                <w:sz w:val="20"/>
                <w:szCs w:val="20"/>
                <w:lang w:val="en-CA"/>
              </w:rPr>
              <w:t>Kriopoetika</w:t>
            </w:r>
            <w:proofErr w:type="spellEnd"/>
            <w:r w:rsidR="004466E0" w:rsidRPr="0068401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="004466E0" w:rsidRPr="00824DEB">
              <w:rPr>
                <w:rFonts w:ascii="Arial" w:eastAsia="Times New Roman" w:hAnsi="Arial" w:cs="Arial"/>
                <w:i/>
                <w:sz w:val="20"/>
                <w:szCs w:val="20"/>
                <w:lang w:val="en-CA"/>
              </w:rPr>
              <w:t>Iva</w:t>
            </w:r>
            <w:r w:rsidR="004466E0" w:rsidRPr="0068401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4466E0" w:rsidRPr="00824DEB">
              <w:rPr>
                <w:rFonts w:ascii="Arial" w:eastAsia="Times New Roman" w:hAnsi="Arial" w:cs="Arial"/>
                <w:i/>
                <w:sz w:val="20"/>
                <w:szCs w:val="20"/>
                <w:lang w:val="en-CA"/>
              </w:rPr>
              <w:t>Andri</w:t>
            </w:r>
            <w:proofErr w:type="spellEnd"/>
            <w:r w:rsidR="004466E0" w:rsidRPr="0068401D">
              <w:rPr>
                <w:rFonts w:ascii="Arial" w:eastAsia="Times New Roman" w:hAnsi="Arial" w:cs="Arial"/>
                <w:i/>
                <w:sz w:val="20"/>
                <w:szCs w:val="20"/>
              </w:rPr>
              <w:t>ć</w:t>
            </w:r>
            <w:r w:rsidR="004466E0" w:rsidRPr="00824DEB">
              <w:rPr>
                <w:rFonts w:ascii="Arial" w:eastAsia="Times New Roman" w:hAnsi="Arial" w:cs="Arial"/>
                <w:i/>
                <w:sz w:val="20"/>
                <w:szCs w:val="20"/>
                <w:lang w:val="en-CA"/>
              </w:rPr>
              <w:t>a</w:t>
            </w:r>
            <w:r w:rsidR="004466E0" w:rsidRPr="0068401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="004466E0" w:rsidRPr="00824DEB">
              <w:rPr>
                <w:rFonts w:ascii="Arial" w:eastAsia="Times New Roman" w:hAnsi="Arial" w:cs="Arial"/>
                <w:i/>
                <w:sz w:val="20"/>
                <w:szCs w:val="20"/>
                <w:lang w:val="en-CA"/>
              </w:rPr>
              <w:t>i</w:t>
            </w:r>
            <w:r w:rsidR="004466E0" w:rsidRPr="0068401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4466E0" w:rsidRPr="00824DEB">
              <w:rPr>
                <w:rFonts w:ascii="Arial" w:eastAsia="Times New Roman" w:hAnsi="Arial" w:cs="Arial"/>
                <w:i/>
                <w:sz w:val="20"/>
                <w:szCs w:val="20"/>
                <w:lang w:val="en-CA"/>
              </w:rPr>
              <w:t>ruskih</w:t>
            </w:r>
            <w:proofErr w:type="spellEnd"/>
            <w:r w:rsidR="004466E0" w:rsidRPr="0068401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4466E0" w:rsidRPr="00824DEB">
              <w:rPr>
                <w:rFonts w:ascii="Arial" w:eastAsia="Times New Roman" w:hAnsi="Arial" w:cs="Arial"/>
                <w:i/>
                <w:sz w:val="20"/>
                <w:szCs w:val="20"/>
                <w:lang w:val="en-CA"/>
              </w:rPr>
              <w:t>nobelovaca</w:t>
            </w:r>
            <w:proofErr w:type="spellEnd"/>
            <w:r w:rsidR="004466E0" w:rsidRPr="0068401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, </w:t>
            </w:r>
            <w:r w:rsidR="004466E0" w:rsidRPr="00824DEB">
              <w:rPr>
                <w:rFonts w:ascii="Arial" w:eastAsia="Times New Roman" w:hAnsi="Arial" w:cs="Arial"/>
                <w:i/>
                <w:sz w:val="20"/>
                <w:szCs w:val="20"/>
                <w:lang w:val="en-CA"/>
              </w:rPr>
              <w:t>Die</w:t>
            </w:r>
            <w:r w:rsidR="004466E0" w:rsidRPr="0068401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4466E0" w:rsidRPr="00824DEB">
              <w:rPr>
                <w:rFonts w:ascii="Arial" w:eastAsia="Times New Roman" w:hAnsi="Arial" w:cs="Arial"/>
                <w:i/>
                <w:sz w:val="20"/>
                <w:szCs w:val="20"/>
                <w:lang w:val="en-CA"/>
              </w:rPr>
              <w:t>Kryopoetik</w:t>
            </w:r>
            <w:proofErr w:type="spellEnd"/>
            <w:r w:rsidR="004466E0" w:rsidRPr="0068401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="004466E0" w:rsidRPr="00824DEB">
              <w:rPr>
                <w:rFonts w:ascii="Arial" w:eastAsia="Times New Roman" w:hAnsi="Arial" w:cs="Arial"/>
                <w:i/>
                <w:sz w:val="20"/>
                <w:szCs w:val="20"/>
                <w:lang w:val="en-CA"/>
              </w:rPr>
              <w:t>von</w:t>
            </w:r>
            <w:r w:rsidR="004466E0" w:rsidRPr="0068401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="004466E0" w:rsidRPr="00824DEB">
              <w:rPr>
                <w:rFonts w:ascii="Arial" w:eastAsia="Times New Roman" w:hAnsi="Arial" w:cs="Arial"/>
                <w:i/>
                <w:sz w:val="20"/>
                <w:szCs w:val="20"/>
                <w:lang w:val="en-CA"/>
              </w:rPr>
              <w:t>Ivo</w:t>
            </w:r>
            <w:r w:rsidR="004466E0" w:rsidRPr="0068401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4466E0" w:rsidRPr="00824DEB">
              <w:rPr>
                <w:rFonts w:ascii="Arial" w:eastAsia="Times New Roman" w:hAnsi="Arial" w:cs="Arial"/>
                <w:i/>
                <w:sz w:val="20"/>
                <w:szCs w:val="20"/>
                <w:lang w:val="en-CA"/>
              </w:rPr>
              <w:t>Andri</w:t>
            </w:r>
            <w:proofErr w:type="spellEnd"/>
            <w:r w:rsidR="004466E0" w:rsidRPr="0068401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ć </w:t>
            </w:r>
            <w:r w:rsidR="004466E0" w:rsidRPr="00824DEB">
              <w:rPr>
                <w:rFonts w:ascii="Arial" w:eastAsia="Times New Roman" w:hAnsi="Arial" w:cs="Arial"/>
                <w:i/>
                <w:sz w:val="20"/>
                <w:szCs w:val="20"/>
                <w:lang w:val="en-CA"/>
              </w:rPr>
              <w:t>und</w:t>
            </w:r>
            <w:r w:rsidR="004466E0" w:rsidRPr="0068401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4466E0" w:rsidRPr="00824DEB">
              <w:rPr>
                <w:rFonts w:ascii="Arial" w:eastAsia="Times New Roman" w:hAnsi="Arial" w:cs="Arial"/>
                <w:i/>
                <w:sz w:val="20"/>
                <w:szCs w:val="20"/>
                <w:lang w:val="en-CA"/>
              </w:rPr>
              <w:t>russischen</w:t>
            </w:r>
            <w:proofErr w:type="spellEnd"/>
            <w:r w:rsidR="004466E0" w:rsidRPr="0068401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4466E0" w:rsidRPr="00824DEB">
              <w:rPr>
                <w:rFonts w:ascii="Arial" w:eastAsia="Times New Roman" w:hAnsi="Arial" w:cs="Arial"/>
                <w:i/>
                <w:sz w:val="20"/>
                <w:szCs w:val="20"/>
                <w:lang w:val="en-CA"/>
              </w:rPr>
              <w:t>Nobelpreis</w:t>
            </w:r>
            <w:r w:rsidR="004466E0" w:rsidRPr="005E7B2C">
              <w:rPr>
                <w:rFonts w:ascii="Arial" w:eastAsia="Times New Roman" w:hAnsi="Arial" w:cs="Arial"/>
                <w:i/>
                <w:sz w:val="20"/>
                <w:szCs w:val="20"/>
              </w:rPr>
              <w:t>tr</w:t>
            </w:r>
            <w:r w:rsidR="004466E0" w:rsidRPr="0068401D">
              <w:rPr>
                <w:rFonts w:ascii="Arial" w:eastAsia="Times New Roman" w:hAnsi="Arial" w:cs="Arial"/>
                <w:i/>
                <w:sz w:val="20"/>
                <w:szCs w:val="20"/>
              </w:rPr>
              <w:t>ä</w:t>
            </w:r>
            <w:r w:rsidR="004466E0" w:rsidRPr="005E7B2C">
              <w:rPr>
                <w:rFonts w:ascii="Arial" w:eastAsia="Times New Roman" w:hAnsi="Arial" w:cs="Arial"/>
                <w:i/>
                <w:sz w:val="20"/>
                <w:szCs w:val="20"/>
              </w:rPr>
              <w:t>gern</w:t>
            </w:r>
            <w:proofErr w:type="spellEnd"/>
            <w:r w:rsidR="004466E0" w:rsidRPr="0068401D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4466E0" w:rsidRPr="00824DEB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Graz: Institut für Slawistik der Karl-Franzens-Universität; Banja Luka: Narodna i univerzitetska biblioteka Republike Srpske; Beograd: Svet knjige, Nmlibris, 20</w:t>
            </w:r>
            <w:r w:rsidR="004466E0" w:rsidRPr="00824DEB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="004466E0" w:rsidRPr="00824DEB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, </w:t>
            </w:r>
            <w:proofErr w:type="spellStart"/>
            <w:r w:rsidR="004466E0" w:rsidRPr="00824DEB">
              <w:rPr>
                <w:rFonts w:ascii="Arial" w:eastAsia="Times New Roman" w:hAnsi="Arial" w:cs="Arial"/>
                <w:sz w:val="20"/>
                <w:szCs w:val="20"/>
              </w:rPr>
              <w:t>стр</w:t>
            </w:r>
            <w:proofErr w:type="spellEnd"/>
            <w:r w:rsidR="004466E0" w:rsidRPr="00824DEB">
              <w:rPr>
                <w:rFonts w:ascii="Arial" w:eastAsia="Times New Roman" w:hAnsi="Arial" w:cs="Arial"/>
                <w:sz w:val="20"/>
                <w:szCs w:val="20"/>
              </w:rPr>
              <w:t>. 435–456.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E116D" w14:textId="6E065876" w:rsidR="005E746B" w:rsidRPr="004466E0" w:rsidRDefault="005A2C25" w:rsidP="005E7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 </w:t>
            </w:r>
            <w:r w:rsidR="004466E0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</w:tr>
      <w:tr w:rsidR="005E746B" w:rsidRPr="00BB7025" w14:paraId="4F9B9D4D" w14:textId="77777777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F42448C" w14:textId="3333FA43" w:rsidR="005E746B" w:rsidRPr="00BB7025" w:rsidRDefault="005A2C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  <w:bookmarkStart w:id="0" w:name="_GoBack"/>
            <w:bookmarkEnd w:id="0"/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C9B49" w14:textId="77777777" w:rsidR="005E746B" w:rsidRPr="00BB7025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4466E0" w:rsidRPr="003C121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4466E0" w:rsidRPr="00824DEB">
              <w:rPr>
                <w:rFonts w:ascii="Arial" w:eastAsia="Times New Roman" w:hAnsi="Arial" w:cs="Arial"/>
                <w:sz w:val="20"/>
                <w:szCs w:val="20"/>
              </w:rPr>
              <w:t>„</w:t>
            </w:r>
            <w:proofErr w:type="spellStart"/>
            <w:r w:rsidR="004466E0" w:rsidRPr="00824DEB">
              <w:rPr>
                <w:rFonts w:ascii="Arial" w:eastAsia="Times New Roman" w:hAnsi="Arial" w:cs="Arial"/>
                <w:sz w:val="20"/>
                <w:szCs w:val="20"/>
              </w:rPr>
              <w:t>Приповедни</w:t>
            </w:r>
            <w:proofErr w:type="spellEnd"/>
            <w:r w:rsidR="004466E0" w:rsidRPr="00824DE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4466E0" w:rsidRPr="00824DEB">
              <w:rPr>
                <w:rFonts w:ascii="Arial" w:eastAsia="Times New Roman" w:hAnsi="Arial" w:cs="Arial"/>
                <w:sz w:val="20"/>
                <w:szCs w:val="20"/>
              </w:rPr>
              <w:t>смисао</w:t>
            </w:r>
            <w:proofErr w:type="spellEnd"/>
            <w:r w:rsidR="004466E0" w:rsidRPr="00824DE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4466E0" w:rsidRPr="00824DEB">
              <w:rPr>
                <w:rFonts w:ascii="Arial" w:eastAsia="Times New Roman" w:hAnsi="Arial" w:cs="Arial"/>
                <w:sz w:val="20"/>
                <w:szCs w:val="20"/>
              </w:rPr>
              <w:t>негативног</w:t>
            </w:r>
            <w:proofErr w:type="spellEnd"/>
            <w:r w:rsidR="004466E0" w:rsidRPr="00824DE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4466E0" w:rsidRPr="00824DEB">
              <w:rPr>
                <w:rFonts w:ascii="Arial" w:eastAsia="Times New Roman" w:hAnsi="Arial" w:cs="Arial"/>
                <w:sz w:val="20"/>
                <w:szCs w:val="20"/>
              </w:rPr>
              <w:t>космоса</w:t>
            </w:r>
            <w:proofErr w:type="spellEnd"/>
            <w:r w:rsidR="004466E0" w:rsidRPr="00824DEB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="004466E0" w:rsidRPr="00824DEB">
              <w:rPr>
                <w:rFonts w:ascii="Arial" w:eastAsia="Times New Roman" w:hAnsi="Arial" w:cs="Arial"/>
                <w:i/>
                <w:sz w:val="20"/>
                <w:szCs w:val="20"/>
              </w:rPr>
              <w:t>Проклетој</w:t>
            </w:r>
            <w:proofErr w:type="spellEnd"/>
            <w:r w:rsidR="004466E0" w:rsidRPr="00824DE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4466E0" w:rsidRPr="00824DEB">
              <w:rPr>
                <w:rFonts w:ascii="Arial" w:eastAsia="Times New Roman" w:hAnsi="Arial" w:cs="Arial"/>
                <w:i/>
                <w:sz w:val="20"/>
                <w:szCs w:val="20"/>
              </w:rPr>
              <w:t>авлији</w:t>
            </w:r>
            <w:proofErr w:type="spellEnd"/>
            <w:r w:rsidR="004466E0" w:rsidRPr="00824DEB">
              <w:rPr>
                <w:rFonts w:ascii="Arial" w:eastAsia="Times New Roman" w:hAnsi="Arial" w:cs="Arial"/>
                <w:sz w:val="20"/>
                <w:szCs w:val="20"/>
              </w:rPr>
              <w:t xml:space="preserve">“, </w:t>
            </w:r>
            <w:r w:rsidR="004466E0" w:rsidRPr="00824DEB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lastRenderedPageBreak/>
              <w:t>Andrićeva Avlija, Andrićs Hof, Graz: Institut für Slawistik der Karl-Franzens-Universität; Banja Luka: Narodna i univerzitetska biblioteka Republike Srpske; Beograd: Svet knjige, Nmlibris, 2015, стр. 461–481.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DECA0" w14:textId="047C8A3A" w:rsidR="005E746B" w:rsidRPr="004466E0" w:rsidRDefault="005A2C25" w:rsidP="005E7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M </w:t>
            </w:r>
            <w:r w:rsidR="004466E0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</w:tr>
      <w:tr w:rsidR="00BB7025" w:rsidRPr="005A2C25" w14:paraId="19837138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EE7176" w14:textId="77777777"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lastRenderedPageBreak/>
              <w:t>Збирни подаци научне активности наставника</w:t>
            </w:r>
          </w:p>
        </w:tc>
      </w:tr>
      <w:tr w:rsidR="00BB7025" w:rsidRPr="005A2C25" w14:paraId="199E1202" w14:textId="77777777" w:rsidTr="005E746B">
        <w:trPr>
          <w:trHeight w:val="52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9B3168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Укупанбројцитата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483B" w14:textId="77777777"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CB6FD63" w14:textId="77777777"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домаћих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A5D7" w14:textId="77777777" w:rsidR="00BB7025" w:rsidRPr="0068401D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BB7025" w:rsidRPr="005E746B" w14:paraId="6994EF3C" w14:textId="77777777" w:rsidTr="005E746B">
        <w:trPr>
          <w:trHeight w:val="54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0259597" w14:textId="77777777"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Укупан број радова са </w:t>
            </w: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SCI</w:t>
            </w: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(</w:t>
            </w: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SSCI</w:t>
            </w: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) листе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AAE8" w14:textId="068D3952" w:rsidR="00BB7025" w:rsidRPr="005A2C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24F15316" w14:textId="77777777"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2D6F" w14:textId="77777777" w:rsidR="00BB7025" w:rsidRPr="004466E0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4466E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BB7025" w:rsidRPr="00BB7025" w14:paraId="611DDECD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AAD0ED" w14:textId="77777777"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Усавршавања</w:t>
            </w:r>
            <w:proofErr w:type="spellEnd"/>
          </w:p>
        </w:tc>
      </w:tr>
      <w:tr w:rsidR="00BB7025" w:rsidRPr="005E7B2C" w14:paraId="617F0065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3BFB" w14:textId="77777777" w:rsidR="00BB7025" w:rsidRPr="0068401D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7B2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 </w:t>
            </w:r>
            <w:r w:rsidR="004466E0" w:rsidRPr="005E7B2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Goethe-Institut, Freiburg im Breisgau, 2013.</w:t>
            </w:r>
          </w:p>
        </w:tc>
      </w:tr>
      <w:tr w:rsidR="00BB7025" w:rsidRPr="005E7B2C" w14:paraId="6F952F18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1854" w14:textId="77777777" w:rsidR="00BB7025" w:rsidRPr="0068401D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7B2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BB7025" w:rsidRPr="005E7B2C" w14:paraId="3862A57C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B117" w14:textId="77777777" w:rsidR="00BB7025" w:rsidRPr="0068401D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7B2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 </w:t>
            </w:r>
          </w:p>
        </w:tc>
      </w:tr>
    </w:tbl>
    <w:p w14:paraId="3B734FA1" w14:textId="77777777" w:rsidR="00200F95" w:rsidRPr="0068401D" w:rsidRDefault="00200F95" w:rsidP="00ED5B01"/>
    <w:sectPr w:rsidR="00200F95" w:rsidRPr="0068401D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A623D"/>
    <w:rsid w:val="000B3EEB"/>
    <w:rsid w:val="000D31E8"/>
    <w:rsid w:val="00200F95"/>
    <w:rsid w:val="004466E0"/>
    <w:rsid w:val="004924AA"/>
    <w:rsid w:val="004F095F"/>
    <w:rsid w:val="005A2C25"/>
    <w:rsid w:val="005E746B"/>
    <w:rsid w:val="005E7B2C"/>
    <w:rsid w:val="0068401D"/>
    <w:rsid w:val="00751EEE"/>
    <w:rsid w:val="007A623D"/>
    <w:rsid w:val="00B45407"/>
    <w:rsid w:val="00BB7025"/>
    <w:rsid w:val="00EB36E9"/>
    <w:rsid w:val="00ED5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2A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jelen</cp:lastModifiedBy>
  <cp:revision>4</cp:revision>
  <dcterms:created xsi:type="dcterms:W3CDTF">2022-05-17T09:00:00Z</dcterms:created>
  <dcterms:modified xsi:type="dcterms:W3CDTF">2022-05-24T19:36:00Z</dcterms:modified>
</cp:coreProperties>
</file>