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364"/>
        <w:gridCol w:w="1449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7E4439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Ана Марић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А</w:t>
            </w:r>
            <w:r w:rsidR="00D727DD"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систент</w:t>
            </w:r>
          </w:p>
        </w:tc>
      </w:tr>
      <w:tr w:rsidR="002A5DBF" w:rsidRPr="00494595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  <w:bookmarkStart w:id="0" w:name="_GoBack"/>
            <w:bookmarkEnd w:id="0"/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7E4439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494595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7E4439" w:rsidRPr="00491993" w:rsidTr="007E4439">
        <w:trPr>
          <w:trHeight w:val="215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E94296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D727DD"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="007E4439"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0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494595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7E4439" w:rsidP="00D727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7E4439" w:rsidRPr="00491993" w:rsidTr="007E4439">
        <w:trPr>
          <w:trHeight w:val="251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251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170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197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E94296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201</w:t>
            </w:r>
            <w:r w:rsidR="007E4439"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4945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4945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7E4439" w:rsidRPr="00491993" w:rsidTr="007E4439">
        <w:trPr>
          <w:trHeight w:val="233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E94296" w:rsidP="00D727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201</w:t>
            </w:r>
            <w:r w:rsidR="00D727DD"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4945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4945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Словакистика</w:t>
            </w:r>
          </w:p>
        </w:tc>
      </w:tr>
      <w:tr w:rsidR="002A5DBF" w:rsidRPr="00494595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7E4439" w:rsidRPr="00491993" w:rsidTr="007E4439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A5DBF" w:rsidRPr="00EE5AAF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618" w:type="dxa"/>
            <w:gridSpan w:val="3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927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A5DBF" w:rsidRPr="00EE5AAF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 w:rsidRPr="00EE5AAF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7E4439" w:rsidRPr="00491993" w:rsidTr="007E4439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Словачка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1‒8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7E4439" w:rsidRPr="00EE5AAF" w:rsidRDefault="007E4439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Словачка књижевност 1 - друга словенска књижевност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Словачка књижевност 2 - друга словенска књижевност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Словачка књижевност 3 - друга словенска књижевност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Словачка књижевност 4 - друга словенска књижевност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Савремени словачки језик Г-1‒</w:t>
            </w: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Г-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8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Документарна драма након пада Берлинског зида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E4439" w:rsidRPr="007E4439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Контрастивна истраживања словачког језика и књижевности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7E4439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 xml:space="preserve">ЈКК,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E4439" w:rsidRPr="007E4439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Аудио-визуелно превођење са елементима књижевног превођења 1‒3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ревођење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E4439" w:rsidRPr="007E4439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Стручно превођење с елементима усменог превођења ‒ словачки и чешки језик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7E4439" w:rsidRPr="00EE5AAF" w:rsidRDefault="007E4439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RS"/>
              </w:rPr>
              <w:t>Вежбе</w:t>
            </w:r>
          </w:p>
        </w:tc>
        <w:tc>
          <w:tcPr>
            <w:tcW w:w="1927" w:type="dxa"/>
            <w:gridSpan w:val="2"/>
            <w:shd w:val="clear" w:color="auto" w:fill="auto"/>
          </w:tcPr>
          <w:p w:rsidR="007E4439" w:rsidRPr="00EE5AAF" w:rsidRDefault="007E4439" w:rsidP="00473FA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E4439" w:rsidRPr="00491993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18" w:type="dxa"/>
            <w:gridSpan w:val="3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7" w:type="dxa"/>
            <w:gridSpan w:val="2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18" w:type="dxa"/>
            <w:gridSpan w:val="3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7" w:type="dxa"/>
            <w:gridSpan w:val="2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18" w:type="dxa"/>
            <w:gridSpan w:val="3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7" w:type="dxa"/>
            <w:gridSpan w:val="2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18" w:type="dxa"/>
            <w:gridSpan w:val="3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7" w:type="dxa"/>
            <w:gridSpan w:val="2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618" w:type="dxa"/>
            <w:gridSpan w:val="3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7" w:type="dxa"/>
            <w:gridSpan w:val="2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4595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E7D66" w:rsidRPr="00B976FA" w:rsidTr="007E4439">
        <w:trPr>
          <w:trHeight w:val="161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Historick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á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skuto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nos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ť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hre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Mojm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í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r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alebo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S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ú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mrak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r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íš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e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//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K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poetologick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m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axiologick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m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vlastnostiam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slovenskej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literat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ú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ry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roku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2000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prof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PhDr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 xml:space="preserve">Marta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Součková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, PhD. (ed.),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Prešov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Prešovská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Univerzita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, 2018,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 331 – 345. – ISBN 978-80-555-2072-8</w:t>
            </w:r>
          </w:p>
        </w:tc>
      </w:tr>
      <w:tr w:rsidR="009E7D66" w:rsidRPr="00494595" w:rsidTr="007E4439">
        <w:trPr>
          <w:trHeight w:val="188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Невидљиви споменици и епизација драмског текста // Славистика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XXII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/2, 2018, стр. 226 – 234. –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ISSN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1450-5061.</w:t>
            </w:r>
          </w:p>
        </w:tc>
      </w:tr>
      <w:tr w:rsidR="009E7D66" w:rsidRPr="00494595" w:rsidTr="007E4439">
        <w:trPr>
          <w:trHeight w:val="215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Други поглед на штуровску генерацију у драми Јане Јурањове // Славистика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XXI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/1-2, 2017, стр. 366 – 373. –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ISSN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1450-5061.</w:t>
            </w:r>
          </w:p>
        </w:tc>
      </w:tr>
      <w:tr w:rsidR="009E7D66" w:rsidRPr="00B976FA" w:rsidTr="00040F75">
        <w:trPr>
          <w:trHeight w:val="161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Postava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Gavrila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Principa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s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úč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asnej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srbskej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dr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me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//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Slovansk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ý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liter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rn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í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ě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t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Kontexty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konfrontace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gramStart"/>
            <w:r w:rsidRPr="00EE5AAF">
              <w:rPr>
                <w:rFonts w:ascii="Times New Roman" w:hAnsi="Times New Roman"/>
                <w:sz w:val="20"/>
                <w:szCs w:val="20"/>
              </w:rPr>
              <w:t>II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.,</w:t>
            </w:r>
            <w:proofErr w:type="gram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lastRenderedPageBreak/>
              <w:t>Eli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Guni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ov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á,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Lenka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Pau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ov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 (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eds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.), 2017,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Brno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Masarykova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univerzita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стр. 133 – 147 –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ISBN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978-80-210-8505-3,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ISBN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978-80-210-5805-3 (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bro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ž.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Vaz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.)</w:t>
            </w:r>
          </w:p>
        </w:tc>
      </w:tr>
      <w:tr w:rsidR="009E7D66" w:rsidRPr="00494595" w:rsidTr="007E4439">
        <w:trPr>
          <w:trHeight w:val="98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Obraz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dej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í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n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hre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inscen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cii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Holokaust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Klim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áč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//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Slovansk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ý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liter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rn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í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ě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t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Kontexty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konfrontace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gramStart"/>
            <w:r w:rsidRPr="00EE5AAF">
              <w:rPr>
                <w:rFonts w:ascii="Times New Roman" w:hAnsi="Times New Roman"/>
                <w:sz w:val="20"/>
                <w:szCs w:val="20"/>
              </w:rPr>
              <w:t>II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.,</w:t>
            </w:r>
            <w:proofErr w:type="gram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Eli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Guni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ov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á,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Lenka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Pau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ov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 (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eds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.), 2016,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Brno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Masarykova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univerzita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стр. 285 – 295. –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ISBN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– 978-80-210-8892-4. </w:t>
            </w:r>
          </w:p>
        </w:tc>
      </w:tr>
      <w:tr w:rsidR="009E7D66" w:rsidRPr="00494595" w:rsidTr="007E4439">
        <w:trPr>
          <w:trHeight w:val="170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Zobrazenie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skuto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nosti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divadelnom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scen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gramStart"/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proofErr w:type="gram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inscen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cii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Povstanie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// Славистика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XX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2016, стр. 715 – 723. –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ISSN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1450-5061.</w:t>
            </w:r>
          </w:p>
        </w:tc>
      </w:tr>
      <w:tr w:rsidR="009E7D66" w:rsidRPr="007E4439" w:rsidTr="00040F75">
        <w:trPr>
          <w:trHeight w:val="251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Umeleck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é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dielo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ako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prostriedok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utv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rania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obrazu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minulosti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kolekt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í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vnej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pam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ä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ti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//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Velk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á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v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lka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proofErr w:type="gramStart"/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proofErr w:type="spellEnd"/>
            <w:proofErr w:type="gram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are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lov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souvislovsti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kultura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literatura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a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kulturn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í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historie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slovansk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ý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ch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n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á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>rod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ů. 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 xml:space="preserve">Brno: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Masarykova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univerzita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, 2014,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. 79–93. – ISBN 978-80-210-7703-4. </w:t>
            </w:r>
          </w:p>
        </w:tc>
      </w:tr>
      <w:tr w:rsidR="009E7D66" w:rsidRPr="009E7D66" w:rsidTr="00040F75">
        <w:trPr>
          <w:trHeight w:val="251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Šesť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hier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Michala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Babiaka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v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rámci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postmodernej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estetiky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(1) //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Nový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život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66 1 - 2, 2014,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 46 – 53. – ISSN 0351-3610.</w:t>
            </w:r>
          </w:p>
        </w:tc>
      </w:tr>
      <w:tr w:rsidR="009E7D66" w:rsidRPr="009E7D66" w:rsidTr="00040F75">
        <w:trPr>
          <w:trHeight w:val="89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Šesť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hier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Michala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Babiaka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v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rámci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postmodernej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estetiky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(2) //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Nový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život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66 3 - 4, 2014,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 49 – 57. – ISSN 0351-3610.</w:t>
            </w:r>
          </w:p>
        </w:tc>
      </w:tr>
      <w:tr w:rsidR="009E7D66" w:rsidRPr="009E7D66" w:rsidTr="00040F75">
        <w:trPr>
          <w:trHeight w:val="125"/>
        </w:trPr>
        <w:tc>
          <w:tcPr>
            <w:tcW w:w="736" w:type="dxa"/>
            <w:vAlign w:val="center"/>
          </w:tcPr>
          <w:p w:rsidR="009E7D66" w:rsidRPr="00EE5AAF" w:rsidRDefault="009E7D6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E7D66" w:rsidRPr="00EE5AAF" w:rsidRDefault="009E7D66" w:rsidP="00C57B4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Šesť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hier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Michala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Babiaka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v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rámci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postmodernej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estetiky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(3) //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Nový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život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66 5 - 6, 2014,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 38 – 44. – ISSN 0351-3610.</w:t>
            </w:r>
          </w:p>
        </w:tc>
      </w:tr>
      <w:tr w:rsidR="007E4439" w:rsidRPr="00494595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7E4439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4595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4439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763" w:type="dxa"/>
            <w:gridSpan w:val="4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7E4439" w:rsidRPr="00494595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9E7D66" w:rsidRPr="00EE5AAF" w:rsidRDefault="009E7D66" w:rsidP="009E7D6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 xml:space="preserve">1.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Studia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Academica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Slovaca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 xml:space="preserve"> – SAS, 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Братислава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август</w:t>
            </w:r>
            <w:r w:rsidRPr="00EE5AAF">
              <w:rPr>
                <w:rFonts w:ascii="Times New Roman" w:hAnsi="Times New Roman"/>
                <w:sz w:val="20"/>
                <w:szCs w:val="20"/>
              </w:rPr>
              <w:t xml:space="preserve"> 2011.</w:t>
            </w:r>
          </w:p>
          <w:p w:rsidR="007E4439" w:rsidRPr="00EE5AAF" w:rsidRDefault="009E7D66" w:rsidP="009E7D6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2. Филозофски факултет Универзитета Коменског, Братислава, јануар – јун 2013.                                                    3. Академија драмских уметности, Братислава, септемба р 2014 – јануар 2015.                                                       4. Studia Academica Slovaca – SAS, Братислава, август 2015.                                                                                   5. Универзитет у Глазгову, Школа модерних језика и култура, Глазгов, мај – август 2018.</w:t>
            </w:r>
          </w:p>
        </w:tc>
      </w:tr>
      <w:tr w:rsidR="007E4439" w:rsidRPr="00494595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7E4439" w:rsidRPr="00EE5AAF" w:rsidRDefault="007E443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B976FA" w:rsidRDefault="00494595" w:rsidP="002A5DBF">
      <w:pPr>
        <w:rPr>
          <w:lang w:val="ru-RU"/>
        </w:rPr>
      </w:pPr>
    </w:p>
    <w:sectPr w:rsidR="00837D55" w:rsidRPr="00B976FA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1419C1"/>
    <w:rsid w:val="001B53FA"/>
    <w:rsid w:val="002A5DBF"/>
    <w:rsid w:val="00354285"/>
    <w:rsid w:val="00411D99"/>
    <w:rsid w:val="0049245B"/>
    <w:rsid w:val="00494595"/>
    <w:rsid w:val="004F4950"/>
    <w:rsid w:val="00542705"/>
    <w:rsid w:val="00575990"/>
    <w:rsid w:val="005E220A"/>
    <w:rsid w:val="005E29C5"/>
    <w:rsid w:val="0079541F"/>
    <w:rsid w:val="007C2981"/>
    <w:rsid w:val="007E4439"/>
    <w:rsid w:val="008A785D"/>
    <w:rsid w:val="00917D1C"/>
    <w:rsid w:val="009E7D66"/>
    <w:rsid w:val="00A2225C"/>
    <w:rsid w:val="00A90E7D"/>
    <w:rsid w:val="00AC0C03"/>
    <w:rsid w:val="00AE199B"/>
    <w:rsid w:val="00B976FA"/>
    <w:rsid w:val="00C0386B"/>
    <w:rsid w:val="00C14272"/>
    <w:rsid w:val="00C436F6"/>
    <w:rsid w:val="00C5674B"/>
    <w:rsid w:val="00C72B2F"/>
    <w:rsid w:val="00C7378E"/>
    <w:rsid w:val="00D3542B"/>
    <w:rsid w:val="00D727DD"/>
    <w:rsid w:val="00E44A7B"/>
    <w:rsid w:val="00E9190C"/>
    <w:rsid w:val="00E94296"/>
    <w:rsid w:val="00EE5AAF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7</cp:revision>
  <dcterms:created xsi:type="dcterms:W3CDTF">2022-09-06T14:58:00Z</dcterms:created>
  <dcterms:modified xsi:type="dcterms:W3CDTF">2023-03-14T18:32:00Z</dcterms:modified>
</cp:coreProperties>
</file>