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64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45"/>
        <w:gridCol w:w="122"/>
        <w:gridCol w:w="959"/>
        <w:gridCol w:w="35"/>
        <w:gridCol w:w="789"/>
        <w:gridCol w:w="271"/>
        <w:gridCol w:w="537"/>
        <w:gridCol w:w="368"/>
        <w:gridCol w:w="425"/>
        <w:gridCol w:w="287"/>
        <w:gridCol w:w="1156"/>
        <w:gridCol w:w="344"/>
        <w:gridCol w:w="1604"/>
      </w:tblGrid>
      <w:tr w:rsidR="009D0945" w:rsidRPr="00491993" w14:paraId="2C570591" w14:textId="77777777" w:rsidTr="009D0945">
        <w:trPr>
          <w:trHeight w:val="350"/>
        </w:trPr>
        <w:tc>
          <w:tcPr>
            <w:tcW w:w="5043" w:type="dxa"/>
            <w:gridSpan w:val="9"/>
            <w:vAlign w:val="center"/>
          </w:tcPr>
          <w:p w14:paraId="7FB1214A" w14:textId="77777777" w:rsidR="009D0945" w:rsidRPr="00491993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21" w:type="dxa"/>
            <w:gridSpan w:val="7"/>
            <w:vAlign w:val="center"/>
          </w:tcPr>
          <w:p w14:paraId="495711E9" w14:textId="38278558" w:rsidR="009D0945" w:rsidRPr="003C6111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Доријан Хајду</w:t>
            </w:r>
          </w:p>
        </w:tc>
      </w:tr>
      <w:tr w:rsidR="009D0945" w:rsidRPr="00491993" w14:paraId="6DA0C95C" w14:textId="77777777" w:rsidTr="009D0945">
        <w:trPr>
          <w:trHeight w:val="260"/>
        </w:trPr>
        <w:tc>
          <w:tcPr>
            <w:tcW w:w="5043" w:type="dxa"/>
            <w:gridSpan w:val="9"/>
            <w:vAlign w:val="center"/>
          </w:tcPr>
          <w:p w14:paraId="217D5110" w14:textId="77777777" w:rsidR="009D0945" w:rsidRPr="00491993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21" w:type="dxa"/>
            <w:gridSpan w:val="7"/>
            <w:vAlign w:val="center"/>
          </w:tcPr>
          <w:p w14:paraId="5F9B8DEE" w14:textId="10D7A185" w:rsidR="009D0945" w:rsidRPr="00491993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Ванредни професор</w:t>
            </w:r>
          </w:p>
        </w:tc>
      </w:tr>
      <w:tr w:rsidR="009D0945" w:rsidRPr="00491993" w14:paraId="43AD669F" w14:textId="77777777" w:rsidTr="009D0945">
        <w:trPr>
          <w:trHeight w:val="427"/>
        </w:trPr>
        <w:tc>
          <w:tcPr>
            <w:tcW w:w="5043" w:type="dxa"/>
            <w:gridSpan w:val="9"/>
            <w:vAlign w:val="center"/>
          </w:tcPr>
          <w:p w14:paraId="4C59CFD3" w14:textId="77777777" w:rsidR="009D0945" w:rsidRPr="00491993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21" w:type="dxa"/>
            <w:gridSpan w:val="7"/>
            <w:vAlign w:val="center"/>
          </w:tcPr>
          <w:p w14:paraId="2C869FCE" w14:textId="1A4D85BE" w:rsidR="009D0945" w:rsidRPr="00491993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9D0945" w:rsidRPr="00491993" w14:paraId="1E02C501" w14:textId="77777777" w:rsidTr="009D0945">
        <w:trPr>
          <w:trHeight w:val="427"/>
        </w:trPr>
        <w:tc>
          <w:tcPr>
            <w:tcW w:w="5043" w:type="dxa"/>
            <w:gridSpan w:val="9"/>
            <w:vAlign w:val="center"/>
          </w:tcPr>
          <w:p w14:paraId="6E46B1DC" w14:textId="77777777" w:rsidR="009D0945" w:rsidRPr="00491993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21" w:type="dxa"/>
            <w:gridSpan w:val="7"/>
            <w:vAlign w:val="center"/>
          </w:tcPr>
          <w:p w14:paraId="2922256E" w14:textId="7EB7A425" w:rsidR="009D0945" w:rsidRPr="00491993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Скандинавистика</w:t>
            </w:r>
          </w:p>
        </w:tc>
      </w:tr>
      <w:tr w:rsidR="009D0945" w:rsidRPr="00491993" w14:paraId="70210F74" w14:textId="77777777" w:rsidTr="009D0945">
        <w:trPr>
          <w:trHeight w:val="197"/>
        </w:trPr>
        <w:tc>
          <w:tcPr>
            <w:tcW w:w="9764" w:type="dxa"/>
            <w:gridSpan w:val="16"/>
            <w:vAlign w:val="center"/>
          </w:tcPr>
          <w:p w14:paraId="6B4C7B3F" w14:textId="77777777" w:rsidR="009D0945" w:rsidRPr="00491993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9D0945" w:rsidRPr="00491993" w14:paraId="1C1D5DF2" w14:textId="77777777" w:rsidTr="009D0945">
        <w:trPr>
          <w:trHeight w:val="427"/>
        </w:trPr>
        <w:tc>
          <w:tcPr>
            <w:tcW w:w="2989" w:type="dxa"/>
            <w:gridSpan w:val="5"/>
            <w:vAlign w:val="center"/>
          </w:tcPr>
          <w:p w14:paraId="3F5AC0D0" w14:textId="77777777" w:rsidR="009D0945" w:rsidRPr="00491993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4" w:type="dxa"/>
            <w:gridSpan w:val="2"/>
            <w:vAlign w:val="center"/>
          </w:tcPr>
          <w:p w14:paraId="17A3C627" w14:textId="77777777" w:rsidR="009D0945" w:rsidRPr="00491993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00F590CD" w14:textId="77777777" w:rsidR="009D0945" w:rsidRPr="00491993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67C0B8A6" w14:textId="77777777" w:rsidR="009D0945" w:rsidRPr="00491993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6778B0A3" w14:textId="77777777" w:rsidR="009D0945" w:rsidRPr="00AC0E94" w:rsidRDefault="009D094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9D0945" w:rsidRPr="00491993" w14:paraId="70C61897" w14:textId="77777777" w:rsidTr="009D0945">
        <w:trPr>
          <w:trHeight w:val="215"/>
        </w:trPr>
        <w:tc>
          <w:tcPr>
            <w:tcW w:w="2989" w:type="dxa"/>
            <w:gridSpan w:val="5"/>
            <w:vAlign w:val="center"/>
          </w:tcPr>
          <w:p w14:paraId="2DA9C2A4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94" w:type="dxa"/>
            <w:gridSpan w:val="2"/>
            <w:vAlign w:val="center"/>
          </w:tcPr>
          <w:p w14:paraId="649CCA1E" w14:textId="2B9B45A2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2019.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6E02D81B" w14:textId="4B4D4A66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Филолошки факултет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7E2983A2" w14:textId="30AB7E84" w:rsidR="009D0945" w:rsidRPr="00491993" w:rsidRDefault="00626287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19ABD990" w14:textId="36E158AD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Скандинавистика</w:t>
            </w:r>
          </w:p>
        </w:tc>
      </w:tr>
      <w:tr w:rsidR="009D0945" w:rsidRPr="00491993" w14:paraId="25CC5828" w14:textId="77777777" w:rsidTr="009D0945">
        <w:trPr>
          <w:trHeight w:val="251"/>
        </w:trPr>
        <w:tc>
          <w:tcPr>
            <w:tcW w:w="2989" w:type="dxa"/>
            <w:gridSpan w:val="5"/>
            <w:vAlign w:val="center"/>
          </w:tcPr>
          <w:p w14:paraId="7AAA4A4B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94" w:type="dxa"/>
            <w:gridSpan w:val="2"/>
            <w:vAlign w:val="center"/>
          </w:tcPr>
          <w:p w14:paraId="71F11FBF" w14:textId="7ECB1C2F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2014.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4A5BD002" w14:textId="7CA2D0EB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Филолошки факултет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3F47ACAD" w14:textId="07D4935A" w:rsidR="009D0945" w:rsidRPr="00491993" w:rsidRDefault="00626287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3BB83B6B" w14:textId="4583277B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Скандинавистика</w:t>
            </w:r>
          </w:p>
        </w:tc>
      </w:tr>
      <w:tr w:rsidR="009D0945" w:rsidRPr="00491993" w14:paraId="103E4416" w14:textId="77777777" w:rsidTr="009D0945">
        <w:trPr>
          <w:trHeight w:val="251"/>
        </w:trPr>
        <w:tc>
          <w:tcPr>
            <w:tcW w:w="2989" w:type="dxa"/>
            <w:gridSpan w:val="5"/>
            <w:vAlign w:val="center"/>
          </w:tcPr>
          <w:p w14:paraId="2B5EB9AB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94" w:type="dxa"/>
            <w:gridSpan w:val="2"/>
            <w:vAlign w:val="center"/>
          </w:tcPr>
          <w:p w14:paraId="6C05A55E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2FA5F598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0CCB982C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79997C30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D0945" w:rsidRPr="00491993" w14:paraId="2B8F1D74" w14:textId="77777777" w:rsidTr="009D0945">
        <w:trPr>
          <w:trHeight w:val="170"/>
        </w:trPr>
        <w:tc>
          <w:tcPr>
            <w:tcW w:w="2989" w:type="dxa"/>
            <w:gridSpan w:val="5"/>
            <w:vAlign w:val="center"/>
          </w:tcPr>
          <w:p w14:paraId="3FC6C334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94" w:type="dxa"/>
            <w:gridSpan w:val="2"/>
            <w:vAlign w:val="center"/>
          </w:tcPr>
          <w:p w14:paraId="473B791B" w14:textId="3CBF7D21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4FA1EB22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11C64787" w14:textId="4A2E7E6C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7EB2C727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D0945" w:rsidRPr="00491993" w14:paraId="40C4CA36" w14:textId="77777777" w:rsidTr="009D0945">
        <w:trPr>
          <w:trHeight w:val="197"/>
        </w:trPr>
        <w:tc>
          <w:tcPr>
            <w:tcW w:w="2989" w:type="dxa"/>
            <w:gridSpan w:val="5"/>
            <w:vAlign w:val="center"/>
          </w:tcPr>
          <w:p w14:paraId="2C69AF67" w14:textId="77777777" w:rsidR="009D0945" w:rsidRPr="00AC0E94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94" w:type="dxa"/>
            <w:gridSpan w:val="2"/>
            <w:vAlign w:val="center"/>
          </w:tcPr>
          <w:p w14:paraId="6D7AC819" w14:textId="0414F101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2009.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1A5B6471" w14:textId="52875283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Филолошки факултет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3F28F22E" w14:textId="74B4CD20" w:rsidR="009D0945" w:rsidRPr="00491993" w:rsidRDefault="002670FC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bookmarkStart w:id="0" w:name="_GoBack"/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  <w:bookmarkEnd w:id="0"/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20DFB238" w14:textId="029D1F5B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Скандинавистика</w:t>
            </w:r>
          </w:p>
        </w:tc>
      </w:tr>
      <w:tr w:rsidR="009D0945" w:rsidRPr="00491993" w14:paraId="3FB2A70E" w14:textId="77777777" w:rsidTr="009D0945">
        <w:trPr>
          <w:trHeight w:val="233"/>
        </w:trPr>
        <w:tc>
          <w:tcPr>
            <w:tcW w:w="2989" w:type="dxa"/>
            <w:gridSpan w:val="5"/>
            <w:vAlign w:val="center"/>
          </w:tcPr>
          <w:p w14:paraId="588E587A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94" w:type="dxa"/>
            <w:gridSpan w:val="2"/>
            <w:vAlign w:val="center"/>
          </w:tcPr>
          <w:p w14:paraId="67E51882" w14:textId="326E553B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2004.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14:paraId="5AEA2B69" w14:textId="651E9723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Филолошки факултет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14:paraId="64904278" w14:textId="71F66E87" w:rsidR="009D0945" w:rsidRPr="00491993" w:rsidRDefault="00626287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14:paraId="0D52E1F2" w14:textId="32CA94B3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Скандинавистика</w:t>
            </w:r>
          </w:p>
        </w:tc>
      </w:tr>
      <w:tr w:rsidR="009D0945" w:rsidRPr="00491993" w14:paraId="25F862DA" w14:textId="77777777" w:rsidTr="009D0945">
        <w:trPr>
          <w:trHeight w:val="427"/>
        </w:trPr>
        <w:tc>
          <w:tcPr>
            <w:tcW w:w="9764" w:type="dxa"/>
            <w:gridSpan w:val="16"/>
            <w:vAlign w:val="center"/>
          </w:tcPr>
          <w:p w14:paraId="43BF8905" w14:textId="77777777" w:rsidR="009D0945" w:rsidRPr="00AC0E94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9D0945" w:rsidRPr="00491993" w14:paraId="43F39CE2" w14:textId="77777777" w:rsidTr="009D0945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14:paraId="44F51D76" w14:textId="77777777" w:rsidR="009D0945" w:rsidRPr="00575990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A7810A9" w14:textId="77777777" w:rsidR="009D0945" w:rsidRPr="00AC0E94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B23E03D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6A5E4A84" w14:textId="77777777" w:rsidR="009D0945" w:rsidRPr="00AC0E94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3E5D994C" w14:textId="77777777" w:rsidR="009D0945" w:rsidRPr="00AC0E94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27CECF4E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9D0945" w:rsidRPr="00491993" w14:paraId="20FF31ED" w14:textId="77777777" w:rsidTr="009D0945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14:paraId="73D650C2" w14:textId="77777777" w:rsidR="009D0945" w:rsidRPr="00575990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FE50754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10570E3D" w14:textId="1C1094F3" w:rsidR="009D0945" w:rsidRPr="00CC24C5" w:rsidRDefault="00CC24C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Скандинавска култура 1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76CA0336" w14:textId="53C3FAB8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3EEA32A4" w14:textId="3029EF09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39A59984" w14:textId="09D833E6" w:rsidR="009D0945" w:rsidRPr="00491993" w:rsidRDefault="00C03478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D0945" w:rsidRPr="00491993" w14:paraId="68BE657D" w14:textId="77777777" w:rsidTr="009D0945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14:paraId="792B03D2" w14:textId="77777777" w:rsidR="009D0945" w:rsidRPr="00575990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23E8E5F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4E88863" w14:textId="45D1C8C9" w:rsidR="009D0945" w:rsidRPr="00491993" w:rsidRDefault="00CC24C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Скандинавска култура 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7C50872" w14:textId="20764581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3CE1DD06" w14:textId="78B418D7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3FE90054" w14:textId="269EAF30" w:rsidR="009D0945" w:rsidRPr="00491993" w:rsidRDefault="00C03478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D0945" w:rsidRPr="00491993" w14:paraId="72DA8805" w14:textId="77777777" w:rsidTr="009D0945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14:paraId="6B48577B" w14:textId="77777777" w:rsidR="009D0945" w:rsidRPr="00575990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150F92D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A7417FA" w14:textId="780D80FD" w:rsidR="009D0945" w:rsidRPr="00491993" w:rsidRDefault="00CC24C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Скандинавска култура 3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42C8A97D" w14:textId="74552579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71AE7D2" w14:textId="5866BED7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4E3C1ABC" w14:textId="30B39968" w:rsidR="009D0945" w:rsidRPr="00491993" w:rsidRDefault="00C03478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D0945" w:rsidRPr="00491993" w14:paraId="1DCF4633" w14:textId="77777777" w:rsidTr="009D0945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14:paraId="44A10CF8" w14:textId="77777777" w:rsidR="009D0945" w:rsidRPr="00575990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17B6852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265E1703" w14:textId="463A62B6" w:rsidR="009D0945" w:rsidRPr="00491993" w:rsidRDefault="00CC24C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Скандинавска култура 4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02A5A66F" w14:textId="018B9B55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7EEA9B9" w14:textId="6F382816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09F1D6EF" w14:textId="751103DE" w:rsidR="009D0945" w:rsidRPr="00491993" w:rsidRDefault="00C03478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D0945" w:rsidRPr="00491993" w14:paraId="7C1580CC" w14:textId="77777777" w:rsidTr="009D094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3C4CEEC" w14:textId="77777777" w:rsidR="009D0945" w:rsidRPr="00575990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042F6A6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43FCF9A6" w14:textId="7D80C917" w:rsidR="009D0945" w:rsidRPr="00491993" w:rsidRDefault="00CC24C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Скандинавски језици – међусобно разумевање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B0229BF" w14:textId="63D2AF78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7D08796C" w14:textId="49697EF4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492719CC" w14:textId="28CE5ABB" w:rsidR="009D0945" w:rsidRPr="00491993" w:rsidRDefault="00C03478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D0945" w:rsidRPr="00491993" w14:paraId="78DF647D" w14:textId="77777777" w:rsidTr="009D094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FFAFC35" w14:textId="77777777" w:rsidR="009D0945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AAA5EE3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506F7F1" w14:textId="312EE55C" w:rsidR="009D0945" w:rsidRPr="00491993" w:rsidRDefault="00CC24C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Синтакса скандинавских језика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6762AB58" w14:textId="24A27327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4F544428" w14:textId="75333AF3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6EC78FAA" w14:textId="0F7B6DCF" w:rsidR="009D0945" w:rsidRPr="00491993" w:rsidRDefault="00C03478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D0945" w:rsidRPr="00491993" w14:paraId="22CEE062" w14:textId="77777777" w:rsidTr="009D094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2D1F19CE" w14:textId="77777777" w:rsidR="009D0945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D2DBA32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7E4CD924" w14:textId="7E0405EE" w:rsidR="009D0945" w:rsidRPr="00491993" w:rsidRDefault="00CC24C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Студије скандинавистике – специјални курс из књижевности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65333722" w14:textId="072854F8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78D6F355" w14:textId="2B519E50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6941F7DE" w14:textId="0D3068AE" w:rsidR="009D0945" w:rsidRPr="00491993" w:rsidRDefault="00C03478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D0945" w:rsidRPr="00491993" w14:paraId="4DC893F4" w14:textId="77777777" w:rsidTr="009D094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582D62E" w14:textId="77777777" w:rsidR="009D0945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75FA6F6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6B94F5C5" w14:textId="6C69DC53" w:rsidR="009D0945" w:rsidRPr="00491993" w:rsidRDefault="00CC24C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Студије скандинавистике – специјални курс из социолингвистике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4CA56E91" w14:textId="3150719B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018F8F04" w14:textId="3F5E9A48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7B6E33DD" w14:textId="152CA3D2" w:rsidR="009D0945" w:rsidRPr="00491993" w:rsidRDefault="00C03478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D0945" w:rsidRPr="00491993" w14:paraId="53367B77" w14:textId="77777777" w:rsidTr="009D094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22E0E7F6" w14:textId="77777777" w:rsidR="009D0945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92F868F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1F49ECA6" w14:textId="5019419F" w:rsidR="009D0945" w:rsidRPr="00491993" w:rsidRDefault="00CC24C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Прагматика скандинавских језика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720867D4" w14:textId="76231408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478433D0" w14:textId="53BAC684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35C49FE2" w14:textId="6C956323" w:rsidR="009D0945" w:rsidRPr="00491993" w:rsidRDefault="00C03478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D0945" w:rsidRPr="00491993" w14:paraId="1C465CA4" w14:textId="77777777" w:rsidTr="009D094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C2B6051" w14:textId="77777777" w:rsidR="009D0945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71AE654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E031BBA" w14:textId="0D7DCEE1" w:rsidR="009D0945" w:rsidRPr="00491993" w:rsidRDefault="009D505C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Скандинавија и Балкан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184B880A" w14:textId="3AC4771C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24AE9677" w14:textId="329D3303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ЈКК, 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58CF1ADC" w14:textId="536D0139" w:rsidR="009D0945" w:rsidRPr="00491993" w:rsidRDefault="009D505C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D0945" w:rsidRPr="00491993" w14:paraId="4F712BDF" w14:textId="77777777" w:rsidTr="009D094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25CB693" w14:textId="77777777" w:rsidR="009D0945" w:rsidRPr="00575990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9D50BAE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0D2DE9BB" w14:textId="020483B5" w:rsidR="009D0945" w:rsidRPr="00491993" w:rsidRDefault="009D505C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Скандинавска култура у преводу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356C6468" w14:textId="1E1A3EEC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1A54A979" w14:textId="77F7B57B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3CF64992" w14:textId="6E836DDC" w:rsidR="009D0945" w:rsidRPr="00491993" w:rsidRDefault="009D505C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D0945" w:rsidRPr="00491993" w14:paraId="01177F66" w14:textId="77777777" w:rsidTr="009D094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3ACEEF1" w14:textId="77777777" w:rsidR="009D0945" w:rsidRPr="00575990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C5760BA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1F269CDC" w14:textId="7C4B790C" w:rsidR="009D0945" w:rsidRPr="00491993" w:rsidRDefault="009D505C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Књижевно превођење – шведски језик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75C5CDF" w14:textId="6FEC9DBA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1D638C4A" w14:textId="56AD6EC6" w:rsidR="009D0945" w:rsidRPr="00491993" w:rsidRDefault="0040793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14:paraId="0F09ABFB" w14:textId="70649006" w:rsidR="009D0945" w:rsidRPr="00491993" w:rsidRDefault="009D505C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D0945" w:rsidRPr="00491993" w14:paraId="280FBD51" w14:textId="77777777" w:rsidTr="009D094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D7F1CE8" w14:textId="77777777" w:rsidR="009D0945" w:rsidRPr="00575990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084DA9C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53C34818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05B1AE1E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0C716FDF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6DD6F9C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D0945" w:rsidRPr="00491993" w14:paraId="3887EB3F" w14:textId="77777777" w:rsidTr="009D094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EDE99D3" w14:textId="77777777" w:rsidR="009D0945" w:rsidRPr="00575990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CC025D8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3278A26A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58FB9945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4733C0F6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77E6F7E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D0945" w:rsidRPr="00491993" w14:paraId="0834FFA9" w14:textId="77777777" w:rsidTr="009D0945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5158ABC0" w14:textId="77777777" w:rsidR="009D0945" w:rsidRPr="00575990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1C1B2C0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14:paraId="0EF34CF7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14:paraId="26DC51B6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14:paraId="6D376C83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24ABCAE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D0945" w:rsidRPr="00491993" w14:paraId="6DBF2FD3" w14:textId="77777777" w:rsidTr="009D0945">
        <w:trPr>
          <w:trHeight w:val="427"/>
        </w:trPr>
        <w:tc>
          <w:tcPr>
            <w:tcW w:w="9764" w:type="dxa"/>
            <w:gridSpan w:val="16"/>
            <w:vAlign w:val="center"/>
          </w:tcPr>
          <w:p w14:paraId="74409C75" w14:textId="77777777" w:rsidR="009D0945" w:rsidRPr="00491993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9D0945" w:rsidRPr="00491993" w14:paraId="55B10FDF" w14:textId="77777777" w:rsidTr="009D0945">
        <w:trPr>
          <w:trHeight w:val="161"/>
        </w:trPr>
        <w:tc>
          <w:tcPr>
            <w:tcW w:w="990" w:type="dxa"/>
            <w:gridSpan w:val="2"/>
            <w:vAlign w:val="center"/>
          </w:tcPr>
          <w:p w14:paraId="5A9AA1F8" w14:textId="77777777" w:rsidR="009D0945" w:rsidRPr="00491993" w:rsidRDefault="009D0945" w:rsidP="003C6111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9448BB8" w14:textId="01F060D8" w:rsidR="009D0945" w:rsidRPr="00626287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6287">
              <w:rPr>
                <w:rFonts w:ascii="Times New Roman" w:hAnsi="Times New Roman"/>
                <w:sz w:val="20"/>
                <w:szCs w:val="20"/>
              </w:rPr>
              <w:t xml:space="preserve">Hajdu, D. 2018. </w:t>
            </w:r>
            <w:r w:rsidRPr="00626287">
              <w:rPr>
                <w:rFonts w:ascii="Times New Roman" w:hAnsi="Times New Roman"/>
                <w:i/>
                <w:iCs/>
                <w:sz w:val="20"/>
                <w:szCs w:val="20"/>
              </w:rPr>
              <w:t>Pragmatična ekvivalencija izraza sa konotativnim značenjem u švedskom i srpskom jeziku</w:t>
            </w:r>
            <w:r w:rsidRPr="00626287">
              <w:rPr>
                <w:rFonts w:ascii="Times New Roman" w:hAnsi="Times New Roman"/>
                <w:sz w:val="20"/>
                <w:szCs w:val="20"/>
              </w:rPr>
              <w:t xml:space="preserve">, Filološki fakultet, Beograd. ISBN </w:t>
            </w:r>
            <w:r w:rsidRPr="00626287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978-86-6153-501-7</w:t>
            </w:r>
          </w:p>
        </w:tc>
      </w:tr>
      <w:tr w:rsidR="009D0945" w:rsidRPr="00491993" w14:paraId="4587B3BC" w14:textId="77777777" w:rsidTr="009D0945">
        <w:trPr>
          <w:trHeight w:val="188"/>
        </w:trPr>
        <w:tc>
          <w:tcPr>
            <w:tcW w:w="990" w:type="dxa"/>
            <w:gridSpan w:val="2"/>
            <w:vAlign w:val="center"/>
          </w:tcPr>
          <w:p w14:paraId="04BACBEF" w14:textId="77777777" w:rsidR="009D0945" w:rsidRPr="00491993" w:rsidRDefault="009D0945" w:rsidP="003C6111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0D2E5536" w14:textId="1C0B5F4A" w:rsidR="009D0945" w:rsidRPr="00626287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6287">
              <w:rPr>
                <w:rFonts w:ascii="Times New Roman" w:hAnsi="Times New Roman"/>
                <w:bCs/>
                <w:sz w:val="20"/>
                <w:szCs w:val="20"/>
              </w:rPr>
              <w:t xml:space="preserve">Hajdu, D. &amp; S. Ståhlberg. 2021. </w:t>
            </w:r>
            <w:r w:rsidRPr="00626287"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  <w:t>The Family Tree: A Challenge for Multicultural Learning. Some Aspects of Swedish, Serbian and Bulgarian Kinsip Terminology</w:t>
            </w:r>
            <w:r w:rsidRPr="00626287">
              <w:rPr>
                <w:rFonts w:ascii="Times New Roman" w:hAnsi="Times New Roman"/>
                <w:bCs/>
                <w:sz w:val="20"/>
                <w:szCs w:val="20"/>
              </w:rPr>
              <w:t xml:space="preserve">. In: V. Jarmolenko &amp; S. Miloiu (Eds.): REVISTA ROMÂNĂ DE STUDII BALTICE ȘI NORDICE/ROMANIAN JOURNAL OF BALTIC AND NORDIC STUDIES, Vol. 13, </w:t>
            </w:r>
            <w:r w:rsidRPr="00626287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pp. 95-126</w:t>
            </w:r>
            <w:r w:rsidRPr="00626287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  <w:lang w:val="sr-Latn-RS"/>
              </w:rPr>
              <w:t>,</w:t>
            </w:r>
            <w:r w:rsidRPr="00626287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sr-Latn-RS"/>
              </w:rPr>
              <w:t xml:space="preserve"> </w:t>
            </w:r>
            <w:r w:rsidRPr="00626287">
              <w:rPr>
                <w:rFonts w:ascii="Times New Roman" w:hAnsi="Times New Roman"/>
                <w:bCs/>
                <w:sz w:val="20"/>
                <w:szCs w:val="20"/>
              </w:rPr>
              <w:t>ISSN 2067-1725</w:t>
            </w:r>
          </w:p>
        </w:tc>
      </w:tr>
      <w:tr w:rsidR="009D0945" w:rsidRPr="00491993" w14:paraId="78764CC0" w14:textId="77777777" w:rsidTr="009D0945">
        <w:trPr>
          <w:trHeight w:val="215"/>
        </w:trPr>
        <w:tc>
          <w:tcPr>
            <w:tcW w:w="990" w:type="dxa"/>
            <w:gridSpan w:val="2"/>
            <w:vAlign w:val="center"/>
          </w:tcPr>
          <w:p w14:paraId="02071934" w14:textId="77777777" w:rsidR="009D0945" w:rsidRPr="00491993" w:rsidRDefault="009D0945" w:rsidP="003C6111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655E9490" w14:textId="400AD472" w:rsidR="009D0945" w:rsidRPr="00626287" w:rsidRDefault="009D0945" w:rsidP="003C6111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6287">
              <w:rPr>
                <w:rFonts w:ascii="Times New Roman" w:eastAsia="Times New Roman" w:hAnsi="Times New Roman"/>
                <w:sz w:val="20"/>
                <w:szCs w:val="20"/>
              </w:rPr>
              <w:t xml:space="preserve">Hajdu, D. &amp; S. Ståhlberg. 2020. </w:t>
            </w:r>
            <w:r w:rsidRPr="00626287"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  <w:t>A</w:t>
            </w:r>
            <w:r w:rsidRPr="00626287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626287"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  <w:t xml:space="preserve">Fly in Amber? Nordic-Balkan Citizen Diplomacy and Cultural Connections Then and Now. </w:t>
            </w:r>
            <w:r w:rsidRPr="00626287">
              <w:rPr>
                <w:rFonts w:ascii="Times New Roman" w:eastAsia="Times New Roman" w:hAnsi="Times New Roman"/>
                <w:sz w:val="20"/>
                <w:szCs w:val="20"/>
              </w:rPr>
              <w:t xml:space="preserve">In: V. Jarmolenko &amp; S. Miloiu (Eds.): </w:t>
            </w:r>
            <w:r w:rsidRPr="00626287">
              <w:rPr>
                <w:rFonts w:ascii="Times New Roman" w:hAnsi="Times New Roman"/>
                <w:sz w:val="20"/>
                <w:szCs w:val="20"/>
              </w:rPr>
              <w:t xml:space="preserve">REVISTA ROMÂNĂ DE </w:t>
            </w:r>
            <w:r w:rsidRPr="00626287">
              <w:rPr>
                <w:rFonts w:ascii="Times New Roman" w:hAnsi="Times New Roman"/>
                <w:i/>
                <w:iCs/>
                <w:sz w:val="20"/>
                <w:szCs w:val="20"/>
              </w:rPr>
              <w:t>STUDII BALTICE ȘI NORDICE</w:t>
            </w:r>
            <w:r w:rsidRPr="00626287">
              <w:rPr>
                <w:rFonts w:ascii="Times New Roman" w:hAnsi="Times New Roman"/>
                <w:sz w:val="20"/>
                <w:szCs w:val="20"/>
              </w:rPr>
              <w:t>/</w:t>
            </w:r>
            <w:r w:rsidRPr="00626287">
              <w:rPr>
                <w:rFonts w:ascii="Times New Roman" w:hAnsi="Times New Roman"/>
                <w:i/>
                <w:iCs/>
                <w:sz w:val="20"/>
                <w:szCs w:val="20"/>
              </w:rPr>
              <w:t>ROMANIAN JOURNAL OF BALTIC AND NORDIC STUDIES</w:t>
            </w:r>
            <w:r w:rsidRPr="00626287">
              <w:rPr>
                <w:rFonts w:ascii="Times New Roman" w:hAnsi="Times New Roman"/>
                <w:sz w:val="20"/>
                <w:szCs w:val="20"/>
              </w:rPr>
              <w:t>, Vol. 12 issue</w:t>
            </w:r>
            <w:r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>, pp. 7–48</w:t>
            </w:r>
            <w:r w:rsidRPr="00626287">
              <w:rPr>
                <w:rFonts w:ascii="Times New Roman" w:hAnsi="Times New Roman"/>
                <w:sz w:val="20"/>
                <w:szCs w:val="20"/>
              </w:rPr>
              <w:t>. 2/2020, ISSN 2067-1725</w:t>
            </w:r>
          </w:p>
        </w:tc>
      </w:tr>
      <w:tr w:rsidR="009D0945" w:rsidRPr="00491993" w14:paraId="0313E2DB" w14:textId="77777777" w:rsidTr="009D0945">
        <w:trPr>
          <w:trHeight w:val="161"/>
        </w:trPr>
        <w:tc>
          <w:tcPr>
            <w:tcW w:w="990" w:type="dxa"/>
            <w:gridSpan w:val="2"/>
            <w:vAlign w:val="center"/>
          </w:tcPr>
          <w:p w14:paraId="6D6B5CEE" w14:textId="77777777" w:rsidR="009D0945" w:rsidRPr="00491993" w:rsidRDefault="009D0945" w:rsidP="00ED0067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AD907FA" w14:textId="68C7AFC5" w:rsidR="009D0945" w:rsidRPr="00626287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6287">
              <w:rPr>
                <w:rFonts w:ascii="Times New Roman" w:hAnsi="Times New Roman"/>
                <w:sz w:val="20"/>
                <w:szCs w:val="20"/>
              </w:rPr>
              <w:t xml:space="preserve">Hajdu, D. i J. Drljević. 2018. </w:t>
            </w:r>
            <w:r w:rsidRPr="00626287">
              <w:rPr>
                <w:rFonts w:ascii="Times New Roman" w:hAnsi="Times New Roman"/>
                <w:i/>
                <w:iCs/>
                <w:sz w:val="20"/>
                <w:szCs w:val="20"/>
              </w:rPr>
              <w:t>Uticaj vladajućih kognitivnih kulturnih modela na uvredljive izraze u švedskom i italijanskom jeziku</w:t>
            </w:r>
            <w:r w:rsidRPr="00626287">
              <w:rPr>
                <w:rFonts w:ascii="Times New Roman" w:hAnsi="Times New Roman"/>
                <w:sz w:val="20"/>
                <w:szCs w:val="20"/>
              </w:rPr>
              <w:t>, Komunikacija i kultura online, god. 9, br. 9, pp 59–75, e-ISSN 2217-4257</w:t>
            </w:r>
          </w:p>
        </w:tc>
      </w:tr>
      <w:tr w:rsidR="009D0945" w:rsidRPr="00491993" w14:paraId="1E15B85F" w14:textId="77777777" w:rsidTr="009D0945">
        <w:trPr>
          <w:trHeight w:val="98"/>
        </w:trPr>
        <w:tc>
          <w:tcPr>
            <w:tcW w:w="990" w:type="dxa"/>
            <w:gridSpan w:val="2"/>
            <w:vAlign w:val="center"/>
          </w:tcPr>
          <w:p w14:paraId="2CF2A7A7" w14:textId="77777777" w:rsidR="009D0945" w:rsidRPr="00491993" w:rsidRDefault="009D0945" w:rsidP="00ED0067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4167F12" w14:textId="070920C6" w:rsidR="009D0945" w:rsidRPr="00626287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6287">
              <w:rPr>
                <w:rFonts w:ascii="Times New Roman" w:hAnsi="Times New Roman"/>
                <w:sz w:val="20"/>
                <w:szCs w:val="20"/>
              </w:rPr>
              <w:t xml:space="preserve">Hajdu, D. 2017. </w:t>
            </w:r>
            <w:r w:rsidRPr="0062628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Problem usvajanja i praktične upotrebe švedskih rečeničnih adverbijala </w:t>
            </w:r>
            <w:r w:rsidRPr="00626287">
              <w:rPr>
                <w:rFonts w:ascii="Times New Roman" w:hAnsi="Times New Roman"/>
                <w:sz w:val="20"/>
                <w:szCs w:val="20"/>
              </w:rPr>
              <w:t>ju</w:t>
            </w:r>
            <w:r w:rsidRPr="0062628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, </w:t>
            </w:r>
            <w:r w:rsidRPr="00626287">
              <w:rPr>
                <w:rFonts w:ascii="Times New Roman" w:hAnsi="Times New Roman"/>
                <w:sz w:val="20"/>
                <w:szCs w:val="20"/>
              </w:rPr>
              <w:t>nog</w:t>
            </w:r>
            <w:r w:rsidRPr="00626287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 i </w:t>
            </w:r>
            <w:r w:rsidRPr="00626287">
              <w:rPr>
                <w:rFonts w:ascii="Times New Roman" w:hAnsi="Times New Roman"/>
                <w:sz w:val="20"/>
                <w:szCs w:val="20"/>
              </w:rPr>
              <w:t>v</w:t>
            </w:r>
            <w:r w:rsidRPr="00626287">
              <w:rPr>
                <w:rFonts w:ascii="Times New Roman" w:hAnsi="Times New Roman"/>
                <w:sz w:val="20"/>
                <w:szCs w:val="20"/>
                <w:lang w:val="sv-SE"/>
              </w:rPr>
              <w:t>äl</w:t>
            </w:r>
            <w:r w:rsidRPr="00626287">
              <w:rPr>
                <w:rFonts w:ascii="Times New Roman" w:hAnsi="Times New Roman"/>
                <w:i/>
                <w:iCs/>
                <w:sz w:val="20"/>
                <w:szCs w:val="20"/>
                <w:lang w:val="sv-SE"/>
              </w:rPr>
              <w:t xml:space="preserve"> </w:t>
            </w:r>
            <w:r w:rsidRPr="00626287">
              <w:rPr>
                <w:rFonts w:ascii="Times New Roman" w:hAnsi="Times New Roman"/>
                <w:i/>
                <w:iCs/>
                <w:sz w:val="20"/>
                <w:szCs w:val="20"/>
              </w:rPr>
              <w:t>u L2</w:t>
            </w:r>
            <w:r w:rsidRPr="00626287">
              <w:rPr>
                <w:rFonts w:ascii="Times New Roman" w:hAnsi="Times New Roman"/>
                <w:sz w:val="20"/>
                <w:szCs w:val="20"/>
              </w:rPr>
              <w:t>, Komunikacija i kultura online, god. 8, br. 8, pp. 20–31, e-ISSN 2217-4257</w:t>
            </w:r>
          </w:p>
        </w:tc>
      </w:tr>
      <w:tr w:rsidR="009D0945" w:rsidRPr="00491993" w14:paraId="709C72B7" w14:textId="77777777" w:rsidTr="009D0945">
        <w:trPr>
          <w:trHeight w:val="170"/>
        </w:trPr>
        <w:tc>
          <w:tcPr>
            <w:tcW w:w="990" w:type="dxa"/>
            <w:gridSpan w:val="2"/>
            <w:vAlign w:val="center"/>
          </w:tcPr>
          <w:p w14:paraId="424EDE77" w14:textId="77777777" w:rsidR="009D0945" w:rsidRPr="00491993" w:rsidRDefault="009D0945" w:rsidP="00ED0067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66B95FC8" w14:textId="7531F42E" w:rsidR="009D0945" w:rsidRPr="00626287" w:rsidRDefault="00B83FDA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>Prevod: Sederberg, Jalmar. Doktor Glas. Agora, 2016.</w:t>
            </w:r>
          </w:p>
        </w:tc>
      </w:tr>
      <w:tr w:rsidR="009D0945" w:rsidRPr="00491993" w14:paraId="1DF54E29" w14:textId="77777777" w:rsidTr="009D0945">
        <w:trPr>
          <w:trHeight w:val="251"/>
        </w:trPr>
        <w:tc>
          <w:tcPr>
            <w:tcW w:w="990" w:type="dxa"/>
            <w:gridSpan w:val="2"/>
            <w:vAlign w:val="center"/>
          </w:tcPr>
          <w:p w14:paraId="3CE9C85F" w14:textId="77777777" w:rsidR="009D0945" w:rsidRPr="00491993" w:rsidRDefault="009D0945" w:rsidP="00ED0067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6FB8C1F2" w14:textId="12A45631" w:rsidR="009D0945" w:rsidRPr="00626287" w:rsidRDefault="00B83FDA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Prevod: </w:t>
            </w:r>
            <w:r w:rsidR="003B6A91"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>Kemiri, Junas Hasen. Sve čega se ne sećam</w:t>
            </w:r>
            <w:r w:rsidR="00381A06"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>.</w:t>
            </w:r>
            <w:r w:rsidR="003B6A91"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Samizdat B92, </w:t>
            </w:r>
            <w:r w:rsidR="00381A06"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>2016.</w:t>
            </w:r>
          </w:p>
        </w:tc>
      </w:tr>
      <w:tr w:rsidR="009D0945" w:rsidRPr="00491993" w14:paraId="2DB321AB" w14:textId="5603D28B" w:rsidTr="009D0945">
        <w:trPr>
          <w:trHeight w:val="251"/>
        </w:trPr>
        <w:tc>
          <w:tcPr>
            <w:tcW w:w="990" w:type="dxa"/>
            <w:gridSpan w:val="2"/>
            <w:vAlign w:val="center"/>
          </w:tcPr>
          <w:p w14:paraId="66C44E70" w14:textId="77777777" w:rsidR="009D0945" w:rsidRPr="00491993" w:rsidRDefault="009D0945" w:rsidP="00ED0067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4020CD6" w14:textId="57927E38" w:rsidR="009D0945" w:rsidRPr="00626287" w:rsidRDefault="00381A06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Prevod: Grimsrud, Beate. Budala slobodna. Čarobna knjiga, </w:t>
            </w:r>
            <w:r w:rsidR="001B73A4"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>2013.</w:t>
            </w:r>
          </w:p>
        </w:tc>
      </w:tr>
      <w:tr w:rsidR="009D0945" w:rsidRPr="00491993" w14:paraId="419282E9" w14:textId="77777777" w:rsidTr="009D0945">
        <w:trPr>
          <w:trHeight w:val="89"/>
        </w:trPr>
        <w:tc>
          <w:tcPr>
            <w:tcW w:w="990" w:type="dxa"/>
            <w:gridSpan w:val="2"/>
            <w:vAlign w:val="center"/>
          </w:tcPr>
          <w:p w14:paraId="4C1F723D" w14:textId="77777777" w:rsidR="009D0945" w:rsidRPr="00491993" w:rsidRDefault="009D0945" w:rsidP="00ED0067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6D6E752F" w14:textId="676FBE34" w:rsidR="009D0945" w:rsidRPr="00626287" w:rsidRDefault="001B73A4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>Prevod: Nat o Dag, Niklas. 1793. Samizdat B92, 20</w:t>
            </w:r>
            <w:r w:rsidR="00DC4403"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>18.</w:t>
            </w:r>
          </w:p>
        </w:tc>
      </w:tr>
      <w:tr w:rsidR="009D0945" w:rsidRPr="00491993" w14:paraId="4E701B6C" w14:textId="77777777" w:rsidTr="009D0945">
        <w:trPr>
          <w:trHeight w:val="125"/>
        </w:trPr>
        <w:tc>
          <w:tcPr>
            <w:tcW w:w="990" w:type="dxa"/>
            <w:gridSpan w:val="2"/>
            <w:vAlign w:val="center"/>
          </w:tcPr>
          <w:p w14:paraId="2CB501C8" w14:textId="77777777" w:rsidR="009D0945" w:rsidRPr="00491993" w:rsidRDefault="009D0945" w:rsidP="00ED0067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37122707" w14:textId="2469D871" w:rsidR="009D0945" w:rsidRPr="00626287" w:rsidRDefault="00DC4403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Prevod: </w:t>
            </w:r>
            <w:r w:rsidR="0077422A"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Lašon, Stig. Trilogija „Milenijum“. Čarobna knjiga, </w:t>
            </w:r>
            <w:r w:rsidR="00EB0184"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>2009. (zajed</w:t>
            </w:r>
            <w:r w:rsidR="008921F0" w:rsidRPr="00626287">
              <w:rPr>
                <w:rFonts w:ascii="Times New Roman" w:hAnsi="Times New Roman"/>
                <w:sz w:val="20"/>
                <w:szCs w:val="20"/>
                <w:lang w:val="sr-Latn-RS"/>
              </w:rPr>
              <w:t>nički prevod sa Zoricom Mančić i Danijelom Babić)</w:t>
            </w:r>
          </w:p>
        </w:tc>
      </w:tr>
      <w:tr w:rsidR="009D0945" w:rsidRPr="00491993" w14:paraId="43A0FA2B" w14:textId="77777777" w:rsidTr="009D0945">
        <w:trPr>
          <w:trHeight w:val="427"/>
        </w:trPr>
        <w:tc>
          <w:tcPr>
            <w:tcW w:w="9764" w:type="dxa"/>
            <w:gridSpan w:val="16"/>
            <w:vAlign w:val="center"/>
          </w:tcPr>
          <w:p w14:paraId="3DD8DCF2" w14:textId="77777777" w:rsidR="009D0945" w:rsidRPr="00626287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626287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9D0945" w:rsidRPr="00491993" w14:paraId="60030A31" w14:textId="77777777" w:rsidTr="009D0945">
        <w:trPr>
          <w:trHeight w:val="251"/>
        </w:trPr>
        <w:tc>
          <w:tcPr>
            <w:tcW w:w="4772" w:type="dxa"/>
            <w:gridSpan w:val="8"/>
            <w:vAlign w:val="center"/>
          </w:tcPr>
          <w:p w14:paraId="11AA1DB0" w14:textId="77777777" w:rsidR="009D0945" w:rsidRPr="00626287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6287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92" w:type="dxa"/>
            <w:gridSpan w:val="8"/>
            <w:vAlign w:val="center"/>
          </w:tcPr>
          <w:p w14:paraId="4641A927" w14:textId="77777777" w:rsidR="009D0945" w:rsidRPr="00626287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D0945" w:rsidRPr="00491993" w14:paraId="7AE2AC1D" w14:textId="77777777" w:rsidTr="009D0945">
        <w:trPr>
          <w:trHeight w:val="269"/>
        </w:trPr>
        <w:tc>
          <w:tcPr>
            <w:tcW w:w="4772" w:type="dxa"/>
            <w:gridSpan w:val="8"/>
            <w:vAlign w:val="center"/>
          </w:tcPr>
          <w:p w14:paraId="6FAAEF83" w14:textId="77777777" w:rsidR="009D0945" w:rsidRPr="00626287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6287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92" w:type="dxa"/>
            <w:gridSpan w:val="8"/>
            <w:vAlign w:val="center"/>
          </w:tcPr>
          <w:p w14:paraId="0BB35C25" w14:textId="77777777" w:rsidR="009D0945" w:rsidRPr="00626287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D0945" w:rsidRPr="00491993" w14:paraId="47A0AF3D" w14:textId="77777777" w:rsidTr="009D0945">
        <w:trPr>
          <w:trHeight w:val="278"/>
        </w:trPr>
        <w:tc>
          <w:tcPr>
            <w:tcW w:w="4772" w:type="dxa"/>
            <w:gridSpan w:val="8"/>
            <w:vAlign w:val="center"/>
          </w:tcPr>
          <w:p w14:paraId="64F1C8F9" w14:textId="77777777" w:rsidR="009D0945" w:rsidRPr="00626287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6287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01" w:type="dxa"/>
            <w:gridSpan w:val="4"/>
            <w:vAlign w:val="center"/>
          </w:tcPr>
          <w:p w14:paraId="2AB7DCCA" w14:textId="77777777" w:rsidR="009D0945" w:rsidRPr="00626287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6287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91" w:type="dxa"/>
            <w:gridSpan w:val="4"/>
            <w:vAlign w:val="center"/>
          </w:tcPr>
          <w:p w14:paraId="6A9DED2C" w14:textId="77777777" w:rsidR="009D0945" w:rsidRPr="00626287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6287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9D0945" w:rsidRPr="00491993" w14:paraId="3B8E0C57" w14:textId="77777777" w:rsidTr="009D0945">
        <w:trPr>
          <w:trHeight w:val="323"/>
        </w:trPr>
        <w:tc>
          <w:tcPr>
            <w:tcW w:w="2867" w:type="dxa"/>
            <w:gridSpan w:val="4"/>
            <w:vAlign w:val="center"/>
          </w:tcPr>
          <w:p w14:paraId="7A6F9378" w14:textId="77777777" w:rsidR="009D0945" w:rsidRPr="00626287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628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97" w:type="dxa"/>
            <w:gridSpan w:val="12"/>
            <w:vAlign w:val="center"/>
          </w:tcPr>
          <w:p w14:paraId="6D624A24" w14:textId="77777777" w:rsidR="009D0945" w:rsidRPr="00626287" w:rsidRDefault="009D0945" w:rsidP="00ED0067">
            <w:pPr>
              <w:spacing w:after="60"/>
              <w:rPr>
                <w:rFonts w:ascii="Times New Roman" w:hAnsi="Times New Roman"/>
                <w:sz w:val="20"/>
                <w:szCs w:val="20"/>
              </w:rPr>
            </w:pPr>
            <w:r w:rsidRPr="00626287">
              <w:rPr>
                <w:rFonts w:ascii="Times New Roman" w:hAnsi="Times New Roman"/>
                <w:sz w:val="20"/>
                <w:szCs w:val="20"/>
              </w:rPr>
              <w:t>2018. Стручни семинар за преводиоце Шведског савета за културу, Стокхолм, Шведска</w:t>
            </w:r>
          </w:p>
          <w:p w14:paraId="6EC32F9A" w14:textId="77777777" w:rsidR="009D0945" w:rsidRPr="00626287" w:rsidRDefault="009D0945" w:rsidP="00ED0067">
            <w:pPr>
              <w:spacing w:after="60"/>
              <w:rPr>
                <w:rFonts w:ascii="Times New Roman" w:hAnsi="Times New Roman"/>
                <w:sz w:val="20"/>
                <w:szCs w:val="20"/>
              </w:rPr>
            </w:pPr>
            <w:r w:rsidRPr="00626287">
              <w:rPr>
                <w:rFonts w:ascii="Times New Roman" w:hAnsi="Times New Roman"/>
                <w:sz w:val="20"/>
                <w:szCs w:val="20"/>
              </w:rPr>
              <w:t>2016. Стручни семинар за преводиоце Шведског Савета за културу, Стокхолм, Шведска</w:t>
            </w:r>
          </w:p>
          <w:p w14:paraId="51060FC5" w14:textId="77777777" w:rsidR="009D0945" w:rsidRPr="00626287" w:rsidRDefault="009D0945" w:rsidP="00ED0067">
            <w:pPr>
              <w:spacing w:after="60"/>
              <w:rPr>
                <w:rFonts w:ascii="Times New Roman" w:hAnsi="Times New Roman"/>
                <w:sz w:val="20"/>
                <w:szCs w:val="20"/>
              </w:rPr>
            </w:pPr>
            <w:r w:rsidRPr="00626287">
              <w:rPr>
                <w:rFonts w:ascii="Times New Roman" w:hAnsi="Times New Roman"/>
                <w:sz w:val="20"/>
                <w:szCs w:val="20"/>
              </w:rPr>
              <w:t>2012. Двомесечно гостовање на Стокхолмском универзитету, стипендија Шведског института</w:t>
            </w:r>
          </w:p>
          <w:p w14:paraId="7097D6E6" w14:textId="77777777" w:rsidR="009D0945" w:rsidRPr="00626287" w:rsidRDefault="009D0945" w:rsidP="00ED0067">
            <w:pPr>
              <w:spacing w:after="60"/>
              <w:rPr>
                <w:rFonts w:ascii="Times New Roman" w:hAnsi="Times New Roman"/>
                <w:sz w:val="20"/>
                <w:szCs w:val="20"/>
              </w:rPr>
            </w:pPr>
            <w:r w:rsidRPr="00626287">
              <w:rPr>
                <w:rFonts w:ascii="Times New Roman" w:hAnsi="Times New Roman"/>
                <w:sz w:val="20"/>
                <w:szCs w:val="20"/>
              </w:rPr>
              <w:t>2008. Стручни семинар Шведског института за наставнике шведског језика, Ћерн, Шведска</w:t>
            </w:r>
          </w:p>
          <w:p w14:paraId="25795A68" w14:textId="0C1C29B2" w:rsidR="009D0945" w:rsidRPr="00626287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26287">
              <w:rPr>
                <w:rFonts w:ascii="Times New Roman" w:hAnsi="Times New Roman"/>
                <w:sz w:val="20"/>
                <w:szCs w:val="20"/>
              </w:rPr>
              <w:t xml:space="preserve">2001. Курс шведског језика и културе Шведског института, Висока школа Бирка, Шведска </w:t>
            </w:r>
          </w:p>
        </w:tc>
      </w:tr>
      <w:tr w:rsidR="009D0945" w:rsidRPr="00491993" w14:paraId="0B9C2220" w14:textId="77777777" w:rsidTr="009D0945">
        <w:trPr>
          <w:trHeight w:val="179"/>
        </w:trPr>
        <w:tc>
          <w:tcPr>
            <w:tcW w:w="3948" w:type="dxa"/>
            <w:gridSpan w:val="6"/>
            <w:vAlign w:val="center"/>
          </w:tcPr>
          <w:p w14:paraId="537C4729" w14:textId="77777777" w:rsidR="009D0945" w:rsidRPr="00491993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16" w:type="dxa"/>
            <w:gridSpan w:val="10"/>
            <w:vAlign w:val="center"/>
          </w:tcPr>
          <w:p w14:paraId="4A5581C2" w14:textId="77777777" w:rsidR="009D0945" w:rsidRDefault="009D0945" w:rsidP="00ED0067">
            <w:pPr>
              <w:spacing w:after="6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 на страним универзитетима (по позиву и преко програма размене):</w:t>
            </w:r>
          </w:p>
          <w:p w14:paraId="4D5FD5E7" w14:textId="77777777" w:rsidR="009D0945" w:rsidRDefault="009D0945" w:rsidP="00ED0067">
            <w:pPr>
              <w:spacing w:after="6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2018. Универзитет у Копенхагену: „Скандинавија из српске перспективе“</w:t>
            </w:r>
          </w:p>
          <w:p w14:paraId="709DE45E" w14:textId="77777777" w:rsidR="009D0945" w:rsidRDefault="009D0945" w:rsidP="00ED0067">
            <w:pPr>
              <w:spacing w:after="6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2018. Универзитет у Копенхагену: „Србија између истока и запада“</w:t>
            </w:r>
          </w:p>
          <w:p w14:paraId="744EE81A" w14:textId="77777777" w:rsidR="009D0945" w:rsidRDefault="009D0945" w:rsidP="00ED0067">
            <w:pPr>
              <w:spacing w:after="6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2017. Универзитет у Копенхагену: „Превођење за слависте – са нордијског на словенски језик“</w:t>
            </w:r>
          </w:p>
          <w:p w14:paraId="122B1453" w14:textId="77777777" w:rsidR="009D0945" w:rsidRDefault="009D0945" w:rsidP="00ED0067">
            <w:pPr>
              <w:spacing w:after="6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2017. Универзитет у Копенхагену: „Питање еквиваленције – социолингвистичка и семантичка перспектива“</w:t>
            </w:r>
          </w:p>
          <w:p w14:paraId="19B776C4" w14:textId="77777777" w:rsidR="009D0945" w:rsidRDefault="009D0945" w:rsidP="00ED0067">
            <w:pPr>
              <w:spacing w:after="6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2016. Стокхолмски универзитет: „Превођење псовки са шведског на српски језик“</w:t>
            </w:r>
          </w:p>
          <w:p w14:paraId="2E54030A" w14:textId="77777777" w:rsidR="009D0945" w:rsidRDefault="009D0945" w:rsidP="00ED0067">
            <w:pPr>
              <w:spacing w:after="6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2016. Стокхолмски универзитет: „Превођење крими романа са шведског језика“</w:t>
            </w:r>
          </w:p>
          <w:p w14:paraId="68055532" w14:textId="77777777" w:rsidR="009D0945" w:rsidRDefault="009D0945" w:rsidP="00ED0067">
            <w:pPr>
              <w:spacing w:after="6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2016. Стокхолмски универзитет: „Сусрет са преводиоцем“</w:t>
            </w:r>
          </w:p>
          <w:p w14:paraId="2FA252B4" w14:textId="77777777" w:rsidR="009D0945" w:rsidRDefault="009D0945" w:rsidP="00ED0067">
            <w:pPr>
              <w:spacing w:after="6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2014. Универзитет у Упсали: „Прагматични еквивалент: теорија заснована на истраживању шведског и српског нестандардног говора“ </w:t>
            </w:r>
          </w:p>
          <w:p w14:paraId="014BA0AE" w14:textId="77777777" w:rsidR="009D0945" w:rsidRDefault="009D0945" w:rsidP="00ED0067">
            <w:pPr>
              <w:spacing w:after="6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2012. Стокхолмски универзитет: „Нестандардни говор у шведском и српском језику“</w:t>
            </w:r>
          </w:p>
          <w:p w14:paraId="4D5FEC28" w14:textId="77777777" w:rsidR="009D0945" w:rsidRDefault="009D0945" w:rsidP="00ED0067">
            <w:pPr>
              <w:spacing w:after="6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2012. Универзитет у Упсали: „Когнитивна социолингвистика и могућности проширења њене теорије повезивањем са другим социолингвистичким теоријама“</w:t>
            </w:r>
          </w:p>
          <w:p w14:paraId="61C2DCC3" w14:textId="73F3962B" w:rsidR="009D0945" w:rsidRPr="00491993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2011. Стокхолмски универзитет: „О социолингвистичким и семантичким аспектима увредљивих израза и псовки у шведском и српском језику“</w:t>
            </w:r>
          </w:p>
        </w:tc>
      </w:tr>
      <w:tr w:rsidR="009D0945" w:rsidRPr="00491993" w14:paraId="5167625E" w14:textId="77777777" w:rsidTr="009D0945">
        <w:trPr>
          <w:trHeight w:val="179"/>
        </w:trPr>
        <w:tc>
          <w:tcPr>
            <w:tcW w:w="3948" w:type="dxa"/>
            <w:gridSpan w:val="6"/>
            <w:vAlign w:val="center"/>
          </w:tcPr>
          <w:p w14:paraId="5B660776" w14:textId="77777777" w:rsidR="009D0945" w:rsidRPr="00491993" w:rsidRDefault="009D0945" w:rsidP="00ED006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816" w:type="dxa"/>
            <w:gridSpan w:val="10"/>
            <w:vAlign w:val="center"/>
          </w:tcPr>
          <w:p w14:paraId="06358D4A" w14:textId="77777777" w:rsidR="009D0945" w:rsidRDefault="009D0945" w:rsidP="00ED0067">
            <w:pPr>
              <w:spacing w:after="60"/>
              <w:rPr>
                <w:rFonts w:ascii="Times New Roman" w:hAnsi="Times New Roman"/>
                <w:lang w:val="sr-Cyrl-CS"/>
              </w:rPr>
            </w:pPr>
            <w:r>
              <w:rPr>
                <w:rFonts w:ascii="Times New Roman" w:hAnsi="Times New Roman"/>
                <w:lang w:val="sr-Cyrl-CS"/>
              </w:rPr>
              <w:t xml:space="preserve">Пројекат „Вики-речник“ – писање шведско-српског </w:t>
            </w:r>
            <w:r w:rsidRPr="00C75E60">
              <w:rPr>
                <w:rFonts w:ascii="Times New Roman" w:hAnsi="Times New Roman"/>
                <w:i/>
                <w:iCs/>
              </w:rPr>
              <w:t>online</w:t>
            </w:r>
            <w:r w:rsidRPr="00267942">
              <w:rPr>
                <w:rFonts w:ascii="Times New Roman" w:hAnsi="Times New Roman"/>
                <w:lang w:val="sr-Cyrl-CS"/>
              </w:rPr>
              <w:t xml:space="preserve"> </w:t>
            </w:r>
            <w:r>
              <w:rPr>
                <w:rFonts w:ascii="Times New Roman" w:hAnsi="Times New Roman"/>
                <w:lang w:val="sr-Cyrl-CS"/>
              </w:rPr>
              <w:t xml:space="preserve">речника, 2014-15. </w:t>
            </w:r>
          </w:p>
          <w:p w14:paraId="4F79FAE4" w14:textId="77777777" w:rsidR="009D0945" w:rsidRPr="001B0DD1" w:rsidRDefault="009D0945" w:rsidP="00ED0067">
            <w:pPr>
              <w:spacing w:after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Tempus</w:t>
            </w:r>
            <w:r w:rsidRPr="001B0DD1">
              <w:rPr>
                <w:rFonts w:ascii="Times New Roman" w:hAnsi="Times New Roman"/>
                <w:lang w:val="sr-Cyrl-C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lang w:val="en-US"/>
              </w:rPr>
              <w:t>refless</w:t>
            </w:r>
            <w:proofErr w:type="spellEnd"/>
            <w:r w:rsidRPr="001B0DD1">
              <w:rPr>
                <w:rFonts w:ascii="Times New Roman" w:hAnsi="Times New Roman"/>
                <w:lang w:val="sr-Cyrl-CS"/>
              </w:rPr>
              <w:t xml:space="preserve"> – </w:t>
            </w:r>
            <w:r>
              <w:rPr>
                <w:rFonts w:ascii="Times New Roman" w:hAnsi="Times New Roman"/>
              </w:rPr>
              <w:t>пројекат хармонизације силабуса, 2013.</w:t>
            </w:r>
          </w:p>
          <w:p w14:paraId="159AE0B6" w14:textId="77777777" w:rsidR="009D0945" w:rsidRDefault="009D0945" w:rsidP="00ED0067">
            <w:pPr>
              <w:spacing w:after="60"/>
              <w:rPr>
                <w:rFonts w:ascii="Times New Roman" w:hAnsi="Times New Roman"/>
                <w:lang w:val="sr-Cyrl-CS"/>
              </w:rPr>
            </w:pPr>
            <w:r w:rsidRPr="00012059">
              <w:rPr>
                <w:rFonts w:ascii="Times New Roman" w:hAnsi="Times New Roman"/>
                <w:lang w:val="sr-Cyrl-CS"/>
              </w:rPr>
              <w:t>„Шведски сто – шта се то крчка у шведској књижевној кухињи“ – међународни преводилачки пројекат поводом учешћа Шведске као земље-почасног госта на Београдском сајму књига 2010. године.</w:t>
            </w:r>
          </w:p>
          <w:p w14:paraId="71AB5E76" w14:textId="77777777" w:rsidR="009D0945" w:rsidRDefault="009D0945" w:rsidP="00ED0067">
            <w:pPr>
              <w:spacing w:after="60"/>
              <w:rPr>
                <w:rFonts w:ascii="Times New Roman" w:hAnsi="Times New Roman"/>
                <w:lang w:val="sr-Cyrl-CS"/>
              </w:rPr>
            </w:pPr>
          </w:p>
          <w:p w14:paraId="74393306" w14:textId="3B2FF89F" w:rsidR="009D0945" w:rsidRDefault="009D0945" w:rsidP="00ED0067">
            <w:pPr>
              <w:spacing w:after="6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lang w:val="sr-Cyrl-CS"/>
              </w:rPr>
              <w:t>1</w:t>
            </w:r>
            <w:r>
              <w:rPr>
                <w:rFonts w:ascii="Times New Roman" w:hAnsi="Times New Roman"/>
                <w:lang w:val="sr-Latn-RS"/>
              </w:rPr>
              <w:t>5</w:t>
            </w:r>
            <w:r>
              <w:rPr>
                <w:rFonts w:ascii="Times New Roman" w:hAnsi="Times New Roman"/>
                <w:lang w:val="sr-Cyrl-CS"/>
              </w:rPr>
              <w:t xml:space="preserve"> менторстава на мастер студијама Филолошког факултета</w:t>
            </w:r>
          </w:p>
        </w:tc>
      </w:tr>
    </w:tbl>
    <w:p w14:paraId="7FD5CDB5" w14:textId="77777777" w:rsidR="00837D55" w:rsidRDefault="002670FC" w:rsidP="00626287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419C1"/>
    <w:rsid w:val="001B73A4"/>
    <w:rsid w:val="002670FC"/>
    <w:rsid w:val="002A5DBF"/>
    <w:rsid w:val="00354285"/>
    <w:rsid w:val="00381A06"/>
    <w:rsid w:val="003B6A91"/>
    <w:rsid w:val="003C6111"/>
    <w:rsid w:val="00407935"/>
    <w:rsid w:val="00411D99"/>
    <w:rsid w:val="00482E45"/>
    <w:rsid w:val="0049245B"/>
    <w:rsid w:val="004F4950"/>
    <w:rsid w:val="00575990"/>
    <w:rsid w:val="005E220A"/>
    <w:rsid w:val="005E29C5"/>
    <w:rsid w:val="00626287"/>
    <w:rsid w:val="0077422A"/>
    <w:rsid w:val="0079541F"/>
    <w:rsid w:val="007C2981"/>
    <w:rsid w:val="008921F0"/>
    <w:rsid w:val="00917D1C"/>
    <w:rsid w:val="009D0945"/>
    <w:rsid w:val="009D505C"/>
    <w:rsid w:val="00A0409D"/>
    <w:rsid w:val="00A2225C"/>
    <w:rsid w:val="00AC0C03"/>
    <w:rsid w:val="00B31485"/>
    <w:rsid w:val="00B83FDA"/>
    <w:rsid w:val="00C03478"/>
    <w:rsid w:val="00C0386B"/>
    <w:rsid w:val="00C14272"/>
    <w:rsid w:val="00C436F6"/>
    <w:rsid w:val="00C5674B"/>
    <w:rsid w:val="00C72B2F"/>
    <w:rsid w:val="00C7378E"/>
    <w:rsid w:val="00CC24C5"/>
    <w:rsid w:val="00DC4403"/>
    <w:rsid w:val="00E9190C"/>
    <w:rsid w:val="00EB0184"/>
    <w:rsid w:val="00ED0067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9B550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467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782</Words>
  <Characters>4461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22</cp:revision>
  <dcterms:created xsi:type="dcterms:W3CDTF">2022-09-10T08:31:00Z</dcterms:created>
  <dcterms:modified xsi:type="dcterms:W3CDTF">2023-03-15T17:03:00Z</dcterms:modified>
</cp:coreProperties>
</file>