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39" w:type="dxa"/>
        <w:tblInd w:w="-527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815"/>
        <w:gridCol w:w="175"/>
        <w:gridCol w:w="831"/>
        <w:gridCol w:w="942"/>
        <w:gridCol w:w="119"/>
        <w:gridCol w:w="938"/>
        <w:gridCol w:w="36"/>
        <w:gridCol w:w="751"/>
        <w:gridCol w:w="261"/>
        <w:gridCol w:w="362"/>
        <w:gridCol w:w="521"/>
        <w:gridCol w:w="466"/>
        <w:gridCol w:w="320"/>
        <w:gridCol w:w="1152"/>
        <w:gridCol w:w="317"/>
        <w:gridCol w:w="1533"/>
      </w:tblGrid>
      <w:tr w:rsidR="00F6242F" w:rsidRPr="00723476">
        <w:trPr>
          <w:trHeight w:val="350"/>
        </w:trPr>
        <w:tc>
          <w:tcPr>
            <w:tcW w:w="486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b/>
              </w:rPr>
            </w:pPr>
            <w:proofErr w:type="spellStart"/>
            <w:r w:rsidRPr="00723476">
              <w:rPr>
                <w:rFonts w:ascii="Times New Roman" w:hAnsi="Times New Roman"/>
                <w:b/>
              </w:rPr>
              <w:t>Име</w:t>
            </w:r>
            <w:proofErr w:type="spellEnd"/>
            <w:r w:rsidRPr="00723476">
              <w:rPr>
                <w:rFonts w:ascii="Times New Roman" w:hAnsi="Times New Roman"/>
                <w:b/>
              </w:rPr>
              <w:t xml:space="preserve"> и </w:t>
            </w:r>
            <w:proofErr w:type="spellStart"/>
            <w:r w:rsidRPr="00723476">
              <w:rPr>
                <w:rFonts w:ascii="Times New Roman" w:hAnsi="Times New Roman"/>
                <w:b/>
              </w:rPr>
              <w:t>презиме</w:t>
            </w:r>
            <w:proofErr w:type="spellEnd"/>
            <w:r w:rsidRPr="00723476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467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Грета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Гец</w:t>
            </w:r>
            <w:proofErr w:type="spellEnd"/>
          </w:p>
        </w:tc>
      </w:tr>
      <w:tr w:rsidR="00F6242F" w:rsidRPr="00723476">
        <w:trPr>
          <w:trHeight w:val="260"/>
        </w:trPr>
        <w:tc>
          <w:tcPr>
            <w:tcW w:w="486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b/>
              </w:rPr>
            </w:pPr>
            <w:proofErr w:type="spellStart"/>
            <w:r w:rsidRPr="00723476">
              <w:rPr>
                <w:rFonts w:ascii="Times New Roman" w:hAnsi="Times New Roman"/>
                <w:b/>
              </w:rPr>
              <w:t>Звање</w:t>
            </w:r>
            <w:proofErr w:type="spellEnd"/>
          </w:p>
        </w:tc>
        <w:tc>
          <w:tcPr>
            <w:tcW w:w="467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доцент</w:t>
            </w:r>
            <w:proofErr w:type="spellEnd"/>
          </w:p>
        </w:tc>
      </w:tr>
      <w:tr w:rsidR="00F6242F" w:rsidRPr="00BC7C5C">
        <w:trPr>
          <w:trHeight w:val="427"/>
        </w:trPr>
        <w:tc>
          <w:tcPr>
            <w:tcW w:w="486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lang w:val="ru-RU"/>
              </w:rPr>
            </w:pPr>
            <w:r w:rsidRPr="00723476">
              <w:rPr>
                <w:rFonts w:ascii="Times New Roman" w:hAnsi="Times New Roman"/>
                <w:b/>
                <w:lang w:val="ru-RU"/>
              </w:rPr>
              <w:t>Назив институције у  којој наставник ради са пуним  или непуним радним временом и од када</w:t>
            </w:r>
          </w:p>
        </w:tc>
        <w:tc>
          <w:tcPr>
            <w:tcW w:w="467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>Филолошки факултет Универзитета у Београду</w:t>
            </w:r>
          </w:p>
        </w:tc>
      </w:tr>
      <w:tr w:rsidR="00F6242F" w:rsidRPr="00723476">
        <w:trPr>
          <w:trHeight w:val="427"/>
        </w:trPr>
        <w:tc>
          <w:tcPr>
            <w:tcW w:w="486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b/>
                <w:lang w:val="ru-RU"/>
              </w:rPr>
            </w:pPr>
            <w:r w:rsidRPr="00723476">
              <w:rPr>
                <w:rFonts w:ascii="Times New Roman" w:hAnsi="Times New Roman"/>
                <w:b/>
                <w:lang w:val="ru-RU"/>
              </w:rPr>
              <w:t>Ужа научна односно уметничка област</w:t>
            </w:r>
          </w:p>
        </w:tc>
        <w:tc>
          <w:tcPr>
            <w:tcW w:w="467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 w:rsidP="00363AF5">
            <w:pPr>
              <w:tabs>
                <w:tab w:val="left" w:pos="567"/>
              </w:tabs>
              <w:spacing w:after="60"/>
              <w:rPr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Англистика</w:t>
            </w:r>
          </w:p>
        </w:tc>
      </w:tr>
      <w:tr w:rsidR="00F6242F" w:rsidRPr="00723476">
        <w:trPr>
          <w:trHeight w:val="197"/>
        </w:trPr>
        <w:tc>
          <w:tcPr>
            <w:tcW w:w="953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b/>
              </w:rPr>
            </w:pPr>
            <w:proofErr w:type="spellStart"/>
            <w:r w:rsidRPr="00723476">
              <w:rPr>
                <w:rFonts w:ascii="Times New Roman" w:hAnsi="Times New Roman"/>
                <w:b/>
              </w:rPr>
              <w:t>Академска</w:t>
            </w:r>
            <w:proofErr w:type="spellEnd"/>
            <w:r w:rsidRPr="00723476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  <w:b/>
              </w:rPr>
              <w:t>каријера</w:t>
            </w:r>
            <w:proofErr w:type="spellEnd"/>
          </w:p>
        </w:tc>
      </w:tr>
      <w:tr w:rsidR="00F6242F" w:rsidRPr="00BC7C5C">
        <w:trPr>
          <w:trHeight w:val="427"/>
        </w:trPr>
        <w:tc>
          <w:tcPr>
            <w:tcW w:w="28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Година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8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Институција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</w:pPr>
            <w:proofErr w:type="spellStart"/>
            <w:r w:rsidRPr="00723476">
              <w:rPr>
                <w:rFonts w:ascii="Times New Roman" w:hAnsi="Times New Roman"/>
              </w:rPr>
              <w:t>Научна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или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уметничка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област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>Ужа научна, уметничка или стручна област</w:t>
            </w:r>
          </w:p>
        </w:tc>
      </w:tr>
      <w:tr w:rsidR="00F6242F" w:rsidRPr="00723476">
        <w:trPr>
          <w:trHeight w:val="215"/>
        </w:trPr>
        <w:tc>
          <w:tcPr>
            <w:tcW w:w="28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Избор</w:t>
            </w:r>
            <w:proofErr w:type="spellEnd"/>
            <w:r w:rsidRPr="00723476">
              <w:rPr>
                <w:rFonts w:ascii="Times New Roman" w:hAnsi="Times New Roman"/>
              </w:rPr>
              <w:t xml:space="preserve"> у </w:t>
            </w:r>
            <w:proofErr w:type="spellStart"/>
            <w:r w:rsidRPr="00723476">
              <w:rPr>
                <w:rFonts w:ascii="Times New Roman" w:hAnsi="Times New Roman"/>
              </w:rPr>
              <w:t>звање</w:t>
            </w:r>
            <w:proofErr w:type="spellEnd"/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</w:pPr>
            <w:r w:rsidRPr="00723476">
              <w:rPr>
                <w:rFonts w:ascii="Times New Roman" w:hAnsi="Times New Roman"/>
              </w:rPr>
              <w:t>2019.</w:t>
            </w:r>
          </w:p>
        </w:tc>
        <w:tc>
          <w:tcPr>
            <w:tcW w:w="18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 w:rsidP="00723476">
            <w:pPr>
              <w:tabs>
                <w:tab w:val="left" w:pos="567"/>
              </w:tabs>
              <w:rPr>
                <w:rFonts w:ascii="Times New Roman" w:hAnsi="Times New Roman"/>
                <w:lang w:val="sr-Cyrl-RS"/>
              </w:rPr>
            </w:pPr>
            <w:r w:rsidRPr="00723476">
              <w:rPr>
                <w:rFonts w:ascii="Times New Roman" w:hAnsi="Times New Roman"/>
                <w:lang w:val="sr-Cyrl-RS"/>
              </w:rPr>
              <w:t>Филолошке науке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 w:rsidP="00BC7C5C">
            <w:pPr>
              <w:tabs>
                <w:tab w:val="left" w:pos="567"/>
              </w:tabs>
              <w:spacing w:after="60"/>
              <w:rPr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 xml:space="preserve">Англистика, </w:t>
            </w:r>
          </w:p>
        </w:tc>
      </w:tr>
      <w:tr w:rsidR="00F6242F" w:rsidRPr="00723476">
        <w:trPr>
          <w:trHeight w:val="251"/>
        </w:trPr>
        <w:tc>
          <w:tcPr>
            <w:tcW w:w="28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Докторат</w:t>
            </w:r>
            <w:proofErr w:type="spellEnd"/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</w:pPr>
            <w:r w:rsidRPr="00723476">
              <w:rPr>
                <w:rFonts w:ascii="Times New Roman" w:hAnsi="Times New Roman"/>
              </w:rPr>
              <w:t>2016.</w:t>
            </w:r>
          </w:p>
        </w:tc>
        <w:tc>
          <w:tcPr>
            <w:tcW w:w="18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sr-Cyrl-RS"/>
              </w:rPr>
            </w:pPr>
            <w:r w:rsidRPr="00723476">
              <w:rPr>
                <w:rFonts w:ascii="Times New Roman" w:hAnsi="Times New Roman"/>
                <w:lang w:val="sr-Cyrl-RS"/>
              </w:rPr>
              <w:t>Филолошке науке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BC7C5C" w:rsidRDefault="00BC7C5C">
            <w:pPr>
              <w:tabs>
                <w:tab w:val="left" w:pos="567"/>
              </w:tabs>
              <w:spacing w:after="60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Англистика</w:t>
            </w:r>
          </w:p>
        </w:tc>
      </w:tr>
      <w:tr w:rsidR="00F6242F" w:rsidRPr="00723476">
        <w:trPr>
          <w:trHeight w:val="251"/>
        </w:trPr>
        <w:tc>
          <w:tcPr>
            <w:tcW w:w="28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Специјализација</w:t>
            </w:r>
            <w:proofErr w:type="spellEnd"/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8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</w:tr>
      <w:tr w:rsidR="00F6242F" w:rsidRPr="00723476">
        <w:trPr>
          <w:trHeight w:val="170"/>
        </w:trPr>
        <w:tc>
          <w:tcPr>
            <w:tcW w:w="28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Магистратура</w:t>
            </w:r>
            <w:proofErr w:type="spellEnd"/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</w:pPr>
            <w:r w:rsidRPr="00723476">
              <w:rPr>
                <w:rFonts w:ascii="Times New Roman" w:hAnsi="Times New Roman"/>
              </w:rPr>
              <w:t>2009.</w:t>
            </w:r>
          </w:p>
        </w:tc>
        <w:tc>
          <w:tcPr>
            <w:tcW w:w="18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sr-Cyrl-RS"/>
              </w:rPr>
            </w:pPr>
            <w:r w:rsidRPr="00723476">
              <w:rPr>
                <w:rFonts w:ascii="Times New Roman" w:hAnsi="Times New Roman"/>
                <w:lang w:val="sr-Cyrl-RS"/>
              </w:rPr>
              <w:t>Филолошке науке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BC7C5C" w:rsidRDefault="00BC7C5C">
            <w:pPr>
              <w:tabs>
                <w:tab w:val="left" w:pos="567"/>
              </w:tabs>
              <w:spacing w:after="60"/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Англистика</w:t>
            </w:r>
          </w:p>
        </w:tc>
      </w:tr>
      <w:tr w:rsidR="00F6242F" w:rsidRPr="00723476">
        <w:trPr>
          <w:trHeight w:val="197"/>
        </w:trPr>
        <w:tc>
          <w:tcPr>
            <w:tcW w:w="28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Мастер</w:t>
            </w:r>
            <w:proofErr w:type="spellEnd"/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8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spacing w:after="60"/>
              <w:rPr>
                <w:rFonts w:ascii="Times New Roman" w:hAnsi="Times New Roman"/>
              </w:rPr>
            </w:pPr>
          </w:p>
        </w:tc>
      </w:tr>
      <w:tr w:rsidR="00F6242F" w:rsidRPr="00723476">
        <w:trPr>
          <w:trHeight w:val="233"/>
        </w:trPr>
        <w:tc>
          <w:tcPr>
            <w:tcW w:w="28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Диплома</w:t>
            </w:r>
            <w:proofErr w:type="spellEnd"/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</w:pPr>
            <w:r w:rsidRPr="00723476">
              <w:rPr>
                <w:rFonts w:ascii="Times New Roman" w:hAnsi="Times New Roman"/>
              </w:rPr>
              <w:t>2001.</w:t>
            </w:r>
          </w:p>
        </w:tc>
        <w:tc>
          <w:tcPr>
            <w:tcW w:w="18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Columbia University</w:t>
            </w:r>
          </w:p>
        </w:tc>
        <w:tc>
          <w:tcPr>
            <w:tcW w:w="1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EF2BF6" w:rsidRDefault="00EF2BF6">
            <w:pPr>
              <w:tabs>
                <w:tab w:val="left" w:pos="567"/>
              </w:tabs>
              <w:rPr>
                <w:rFonts w:ascii="Times New Roman" w:hAnsi="Times New Roman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Андрагошке науке, Филолошке науке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spacing w:after="60"/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антропологија</w:t>
            </w:r>
            <w:proofErr w:type="spellEnd"/>
            <w:r w:rsidRPr="00723476">
              <w:rPr>
                <w:rFonts w:ascii="Times New Roman" w:hAnsi="Times New Roman"/>
              </w:rPr>
              <w:t xml:space="preserve">, </w:t>
            </w:r>
            <w:proofErr w:type="spellStart"/>
            <w:r w:rsidRPr="00723476">
              <w:rPr>
                <w:rFonts w:ascii="Times New Roman" w:hAnsi="Times New Roman"/>
              </w:rPr>
              <w:t>писање</w:t>
            </w:r>
            <w:proofErr w:type="spellEnd"/>
          </w:p>
        </w:tc>
      </w:tr>
      <w:tr w:rsidR="00F6242F" w:rsidRPr="00BC7C5C">
        <w:trPr>
          <w:trHeight w:val="427"/>
        </w:trPr>
        <w:tc>
          <w:tcPr>
            <w:tcW w:w="953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lang w:val="ru-RU"/>
              </w:rPr>
            </w:pPr>
            <w:r w:rsidRPr="00723476">
              <w:rPr>
                <w:rFonts w:ascii="Times New Roman" w:hAnsi="Times New Roman"/>
                <w:b/>
                <w:lang w:val="ru-RU"/>
              </w:rPr>
              <w:t>Списак предмета за  које  је наставник акредитован на првом или другом степену студија</w:t>
            </w:r>
          </w:p>
        </w:tc>
      </w:tr>
      <w:tr w:rsidR="00F6242F" w:rsidRPr="00723476" w:rsidTr="00723476">
        <w:trPr>
          <w:trHeight w:val="82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Бр</w:t>
            </w:r>
            <w:proofErr w:type="spellEnd"/>
            <w:r w:rsidRPr="00723476">
              <w:rPr>
                <w:rFonts w:ascii="Times New Roman" w:hAnsi="Times New Roman"/>
              </w:rPr>
              <w:t>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Ознака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предмета</w:t>
            </w:r>
            <w:proofErr w:type="spellEnd"/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</w:pPr>
            <w:proofErr w:type="spellStart"/>
            <w:r w:rsidRPr="00723476">
              <w:rPr>
                <w:rFonts w:ascii="Times New Roman" w:hAnsi="Times New Roman"/>
                <w:iCs/>
              </w:rPr>
              <w:t>Назив</w:t>
            </w:r>
            <w:proofErr w:type="spellEnd"/>
            <w:r w:rsidRPr="00723476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  <w:iCs/>
              </w:rPr>
              <w:t>предмета</w:t>
            </w:r>
            <w:proofErr w:type="spellEnd"/>
            <w:r w:rsidRPr="00723476">
              <w:rPr>
                <w:rFonts w:ascii="Times New Roman" w:hAnsi="Times New Roman"/>
                <w:iCs/>
              </w:rPr>
              <w:t xml:space="preserve">     </w:t>
            </w: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Вид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наставе</w:t>
            </w:r>
            <w:proofErr w:type="spellEnd"/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iCs/>
              </w:rPr>
            </w:pPr>
            <w:proofErr w:type="spellStart"/>
            <w:r w:rsidRPr="00723476">
              <w:rPr>
                <w:rFonts w:ascii="Times New Roman" w:hAnsi="Times New Roman"/>
                <w:iCs/>
              </w:rPr>
              <w:t>Назив</w:t>
            </w:r>
            <w:proofErr w:type="spellEnd"/>
            <w:r w:rsidRPr="00723476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  <w:iCs/>
              </w:rPr>
              <w:t>студијског</w:t>
            </w:r>
            <w:proofErr w:type="spellEnd"/>
            <w:r w:rsidRPr="00723476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  <w:iCs/>
              </w:rPr>
              <w:t>програма</w:t>
            </w:r>
            <w:proofErr w:type="spellEnd"/>
            <w:r w:rsidRPr="00723476">
              <w:rPr>
                <w:rFonts w:ascii="Times New Roman" w:hAnsi="Times New Roman"/>
                <w:iCs/>
              </w:rPr>
              <w:t xml:space="preserve"> 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</w:pPr>
            <w:proofErr w:type="spellStart"/>
            <w:r w:rsidRPr="00723476">
              <w:rPr>
                <w:rFonts w:ascii="Times New Roman" w:hAnsi="Times New Roman"/>
                <w:iCs/>
              </w:rPr>
              <w:t>Врста</w:t>
            </w:r>
            <w:proofErr w:type="spellEnd"/>
            <w:r w:rsidRPr="00723476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  <w:iCs/>
              </w:rPr>
              <w:t>студија</w:t>
            </w:r>
            <w:proofErr w:type="spellEnd"/>
            <w:r w:rsidRPr="00723476">
              <w:rPr>
                <w:rFonts w:ascii="Times New Roman" w:hAnsi="Times New Roman"/>
                <w:iCs/>
              </w:rPr>
              <w:t xml:space="preserve"> (ОАС, МАС)</w:t>
            </w:r>
          </w:p>
        </w:tc>
      </w:tr>
      <w:tr w:rsidR="00F6242F" w:rsidRPr="00723476" w:rsidTr="00723476">
        <w:trPr>
          <w:trHeight w:val="242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1.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spacing w:after="60"/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>Увод у студије Америчке културе</w:t>
            </w: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Предавања</w:t>
            </w:r>
            <w:proofErr w:type="spellEnd"/>
            <w:r w:rsidRPr="00723476">
              <w:rPr>
                <w:rFonts w:ascii="Times New Roman" w:hAnsi="Times New Roman"/>
              </w:rPr>
              <w:t xml:space="preserve"> и </w:t>
            </w:r>
            <w:proofErr w:type="spellStart"/>
            <w:r w:rsidRPr="00723476">
              <w:rPr>
                <w:rFonts w:ascii="Times New Roman" w:hAnsi="Times New Roman"/>
              </w:rPr>
              <w:t>вежбе</w:t>
            </w:r>
            <w:proofErr w:type="spellEnd"/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>ЈКК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ОАС</w:t>
            </w:r>
          </w:p>
        </w:tc>
      </w:tr>
      <w:tr w:rsidR="00F6242F" w:rsidRPr="00723476" w:rsidTr="00723476">
        <w:trPr>
          <w:trHeight w:val="260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2.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spacing w:after="60"/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Студије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Америчке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културе</w:t>
            </w:r>
            <w:proofErr w:type="spellEnd"/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Предавања</w:t>
            </w:r>
            <w:proofErr w:type="spellEnd"/>
            <w:r w:rsidRPr="00723476">
              <w:rPr>
                <w:rFonts w:ascii="Times New Roman" w:hAnsi="Times New Roman"/>
              </w:rPr>
              <w:t xml:space="preserve"> и </w:t>
            </w:r>
            <w:proofErr w:type="spellStart"/>
            <w:r w:rsidRPr="00723476">
              <w:rPr>
                <w:rFonts w:ascii="Times New Roman" w:hAnsi="Times New Roman"/>
              </w:rPr>
              <w:t>вежбе</w:t>
            </w:r>
            <w:proofErr w:type="spellEnd"/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>ЈКК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ОАС</w:t>
            </w:r>
          </w:p>
        </w:tc>
      </w:tr>
      <w:tr w:rsidR="00F6242F" w:rsidRPr="00723476" w:rsidTr="00723476">
        <w:trPr>
          <w:trHeight w:val="161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3.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Америка</w:t>
            </w:r>
            <w:proofErr w:type="spellEnd"/>
            <w:r w:rsidRPr="00723476">
              <w:rPr>
                <w:rFonts w:ascii="Times New Roman" w:hAnsi="Times New Roman"/>
              </w:rPr>
              <w:t xml:space="preserve"> и </w:t>
            </w:r>
            <w:proofErr w:type="spellStart"/>
            <w:r w:rsidRPr="00723476">
              <w:rPr>
                <w:rFonts w:ascii="Times New Roman" w:hAnsi="Times New Roman"/>
              </w:rPr>
              <w:t>постдигиталнo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доба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Предавања</w:t>
            </w:r>
            <w:proofErr w:type="spellEnd"/>
            <w:r w:rsidRPr="00723476">
              <w:rPr>
                <w:rFonts w:ascii="Times New Roman" w:hAnsi="Times New Roman"/>
              </w:rPr>
              <w:t xml:space="preserve"> и </w:t>
            </w:r>
            <w:proofErr w:type="spellStart"/>
            <w:r w:rsidRPr="00723476">
              <w:rPr>
                <w:rFonts w:ascii="Times New Roman" w:hAnsi="Times New Roman"/>
              </w:rPr>
              <w:t>вежбе</w:t>
            </w:r>
            <w:proofErr w:type="spellEnd"/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sr-Cyrl-RS"/>
              </w:rPr>
            </w:pPr>
            <w:r w:rsidRPr="00723476">
              <w:rPr>
                <w:rFonts w:ascii="Times New Roman" w:hAnsi="Times New Roman"/>
                <w:lang w:val="sr-Cyrl-RS"/>
              </w:rPr>
              <w:t>ЈКК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</w:pPr>
            <w:r w:rsidRPr="00723476">
              <w:rPr>
                <w:rFonts w:ascii="Times New Roman" w:hAnsi="Times New Roman"/>
              </w:rPr>
              <w:t>ДАС</w:t>
            </w:r>
          </w:p>
        </w:tc>
      </w:tr>
      <w:tr w:rsidR="00F6242F" w:rsidRPr="00723476" w:rsidTr="00723476">
        <w:trPr>
          <w:trHeight w:val="197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4.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>Америка и постдигиталн</w:t>
            </w:r>
            <w:r w:rsidRPr="00723476">
              <w:rPr>
                <w:rFonts w:ascii="Times New Roman" w:hAnsi="Times New Roman"/>
              </w:rPr>
              <w:t>o</w:t>
            </w:r>
            <w:r w:rsidRPr="00723476">
              <w:rPr>
                <w:rFonts w:ascii="Times New Roman" w:hAnsi="Times New Roman"/>
                <w:lang w:val="ru-RU"/>
              </w:rPr>
              <w:t xml:space="preserve"> доба: Увод</w:t>
            </w: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Предавања</w:t>
            </w:r>
            <w:proofErr w:type="spellEnd"/>
            <w:r w:rsidRPr="00723476">
              <w:rPr>
                <w:rFonts w:ascii="Times New Roman" w:hAnsi="Times New Roman"/>
              </w:rPr>
              <w:t xml:space="preserve"> и </w:t>
            </w:r>
            <w:proofErr w:type="spellStart"/>
            <w:r w:rsidRPr="00723476">
              <w:rPr>
                <w:rFonts w:ascii="Times New Roman" w:hAnsi="Times New Roman"/>
              </w:rPr>
              <w:t>вежбе</w:t>
            </w:r>
            <w:proofErr w:type="spellEnd"/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sr-Cyrl-RS"/>
              </w:rPr>
            </w:pPr>
            <w:r w:rsidRPr="00723476">
              <w:rPr>
                <w:rFonts w:ascii="Times New Roman" w:hAnsi="Times New Roman"/>
                <w:lang w:val="sr-Cyrl-RS"/>
              </w:rPr>
              <w:t>ЈКК, Превођење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МАС</w:t>
            </w: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5.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476" w:rsidRPr="00723476" w:rsidRDefault="00723476" w:rsidP="00723476">
            <w:pPr>
              <w:suppressAutoHyphens w:val="0"/>
              <w:autoSpaceDE w:val="0"/>
              <w:autoSpaceDN w:val="0"/>
              <w:adjustRightInd w:val="0"/>
              <w:rPr>
                <w:rFonts w:ascii="ArialMT" w:hAnsi="ArialMT" w:cs="ArialMT"/>
                <w:lang w:val="ru-RU"/>
              </w:rPr>
            </w:pPr>
            <w:r w:rsidRPr="00723476">
              <w:rPr>
                <w:rFonts w:ascii="ArialMT" w:hAnsi="ArialMT" w:cs="ArialMT"/>
                <w:lang w:val="ru-RU"/>
              </w:rPr>
              <w:t>Превођење уз америчку деколонизацију</w:t>
            </w:r>
          </w:p>
          <w:p w:rsidR="00F6242F" w:rsidRPr="00723476" w:rsidRDefault="00723476" w:rsidP="00723476">
            <w:pPr>
              <w:tabs>
                <w:tab w:val="left" w:pos="567"/>
              </w:tabs>
              <w:rPr>
                <w:rFonts w:ascii="Times New Roman" w:hAnsi="Times New Roman"/>
                <w:lang w:val="sr-Cyrl-RS"/>
              </w:rPr>
            </w:pPr>
            <w:r w:rsidRPr="00723476">
              <w:rPr>
                <w:rFonts w:ascii="ArialMT" w:hAnsi="ArialMT" w:cs="ArialMT"/>
                <w:lang w:val="ru-RU"/>
              </w:rPr>
              <w:t>корисничког искуства</w:t>
            </w:r>
            <w:r w:rsidRPr="00723476">
              <w:rPr>
                <w:rFonts w:ascii="ArialMT" w:hAnsi="ArialMT" w:cs="ArialMT"/>
                <w:lang w:val="sr-Cyrl-RS"/>
              </w:rPr>
              <w:t xml:space="preserve"> 1</w:t>
            </w: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proofErr w:type="spellStart"/>
            <w:r w:rsidRPr="00723476">
              <w:rPr>
                <w:rFonts w:ascii="Times New Roman" w:hAnsi="Times New Roman"/>
              </w:rPr>
              <w:t>Предавања</w:t>
            </w:r>
            <w:proofErr w:type="spellEnd"/>
            <w:r w:rsidRPr="00723476">
              <w:rPr>
                <w:rFonts w:ascii="Times New Roman" w:hAnsi="Times New Roman"/>
              </w:rPr>
              <w:t xml:space="preserve"> и </w:t>
            </w:r>
            <w:proofErr w:type="spellStart"/>
            <w:r w:rsidRPr="00723476">
              <w:rPr>
                <w:rFonts w:ascii="Times New Roman" w:hAnsi="Times New Roman"/>
              </w:rPr>
              <w:t>вежбе</w:t>
            </w:r>
            <w:proofErr w:type="spellEnd"/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sr-Cyrl-RS"/>
              </w:rPr>
              <w:t>ЈКК, Превођење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МАС</w:t>
            </w: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6.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476" w:rsidRPr="00723476" w:rsidRDefault="00723476" w:rsidP="00723476">
            <w:pPr>
              <w:suppressAutoHyphens w:val="0"/>
              <w:autoSpaceDE w:val="0"/>
              <w:autoSpaceDN w:val="0"/>
              <w:adjustRightInd w:val="0"/>
              <w:rPr>
                <w:rFonts w:ascii="ArialMT" w:hAnsi="ArialMT" w:cs="ArialMT"/>
                <w:lang w:val="ru-RU"/>
              </w:rPr>
            </w:pPr>
            <w:r w:rsidRPr="00723476">
              <w:rPr>
                <w:rFonts w:ascii="ArialMT" w:hAnsi="ArialMT" w:cs="ArialMT"/>
                <w:lang w:val="ru-RU"/>
              </w:rPr>
              <w:t>Превођење уз америчку деколонизацију</w:t>
            </w:r>
          </w:p>
          <w:p w:rsidR="00F6242F" w:rsidRPr="00723476" w:rsidRDefault="00723476" w:rsidP="00723476">
            <w:pPr>
              <w:tabs>
                <w:tab w:val="left" w:pos="567"/>
              </w:tabs>
              <w:rPr>
                <w:rFonts w:ascii="Times New Roman" w:hAnsi="Times New Roman"/>
                <w:lang w:val="sr-Cyrl-RS"/>
              </w:rPr>
            </w:pPr>
            <w:r w:rsidRPr="00723476">
              <w:rPr>
                <w:rFonts w:ascii="ArialMT" w:hAnsi="ArialMT" w:cs="ArialMT"/>
                <w:lang w:val="ru-RU"/>
              </w:rPr>
              <w:t>корисничког искуства</w:t>
            </w:r>
            <w:r w:rsidRPr="00723476">
              <w:rPr>
                <w:rFonts w:ascii="ArialMT" w:hAnsi="ArialMT" w:cs="ArialMT"/>
                <w:lang w:val="sr-Cyrl-RS"/>
              </w:rPr>
              <w:t xml:space="preserve"> 2</w:t>
            </w: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proofErr w:type="spellStart"/>
            <w:r w:rsidRPr="00723476">
              <w:rPr>
                <w:rFonts w:ascii="Times New Roman" w:hAnsi="Times New Roman"/>
              </w:rPr>
              <w:t>Предавања</w:t>
            </w:r>
            <w:proofErr w:type="spellEnd"/>
            <w:r w:rsidRPr="00723476">
              <w:rPr>
                <w:rFonts w:ascii="Times New Roman" w:hAnsi="Times New Roman"/>
              </w:rPr>
              <w:t xml:space="preserve"> и </w:t>
            </w:r>
            <w:proofErr w:type="spellStart"/>
            <w:r w:rsidRPr="00723476">
              <w:rPr>
                <w:rFonts w:ascii="Times New Roman" w:hAnsi="Times New Roman"/>
              </w:rPr>
              <w:t>вежбе</w:t>
            </w:r>
            <w:proofErr w:type="spellEnd"/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sr-Cyrl-RS"/>
              </w:rPr>
              <w:t>ЈКК, Превођење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МАС</w:t>
            </w: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7.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476" w:rsidRPr="00723476" w:rsidRDefault="00723476" w:rsidP="00723476">
            <w:pPr>
              <w:suppressAutoHyphens w:val="0"/>
              <w:autoSpaceDE w:val="0"/>
              <w:autoSpaceDN w:val="0"/>
              <w:adjustRightInd w:val="0"/>
              <w:rPr>
                <w:rFonts w:ascii="ArialMT" w:hAnsi="ArialMT" w:cs="ArialMT"/>
                <w:lang w:val="ru-RU"/>
              </w:rPr>
            </w:pPr>
            <w:r w:rsidRPr="00723476">
              <w:rPr>
                <w:rFonts w:ascii="ArialMT" w:hAnsi="ArialMT" w:cs="ArialMT"/>
                <w:lang w:val="ru-RU"/>
              </w:rPr>
              <w:t>Превођење уз америчку деколонизацију</w:t>
            </w:r>
          </w:p>
          <w:p w:rsidR="00F6242F" w:rsidRPr="00723476" w:rsidRDefault="00723476" w:rsidP="00723476">
            <w:pPr>
              <w:tabs>
                <w:tab w:val="left" w:pos="567"/>
              </w:tabs>
              <w:rPr>
                <w:rFonts w:ascii="Times New Roman" w:hAnsi="Times New Roman"/>
                <w:lang w:val="sr-Cyrl-RS"/>
              </w:rPr>
            </w:pPr>
            <w:r w:rsidRPr="00723476">
              <w:rPr>
                <w:rFonts w:ascii="ArialMT" w:hAnsi="ArialMT" w:cs="ArialMT"/>
                <w:lang w:val="ru-RU"/>
              </w:rPr>
              <w:t>корисничког искуства</w:t>
            </w:r>
            <w:r w:rsidRPr="00723476">
              <w:rPr>
                <w:rFonts w:ascii="ArialMT" w:hAnsi="ArialMT" w:cs="ArialMT"/>
                <w:lang w:val="sr-Cyrl-RS"/>
              </w:rPr>
              <w:t xml:space="preserve"> 3</w:t>
            </w: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proofErr w:type="spellStart"/>
            <w:r w:rsidRPr="00723476">
              <w:rPr>
                <w:rFonts w:ascii="Times New Roman" w:hAnsi="Times New Roman"/>
              </w:rPr>
              <w:t>Предавања</w:t>
            </w:r>
            <w:proofErr w:type="spellEnd"/>
            <w:r w:rsidRPr="00723476">
              <w:rPr>
                <w:rFonts w:ascii="Times New Roman" w:hAnsi="Times New Roman"/>
              </w:rPr>
              <w:t xml:space="preserve"> и </w:t>
            </w:r>
            <w:proofErr w:type="spellStart"/>
            <w:r w:rsidRPr="00723476">
              <w:rPr>
                <w:rFonts w:ascii="Times New Roman" w:hAnsi="Times New Roman"/>
              </w:rPr>
              <w:t>вежбе</w:t>
            </w:r>
            <w:proofErr w:type="spellEnd"/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sr-Cyrl-RS"/>
              </w:rPr>
              <w:t>ЈКК, Превођење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723476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МАС</w:t>
            </w: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8.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9.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10.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11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12.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13.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14.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</w:tr>
      <w:tr w:rsidR="00F6242F" w:rsidRPr="00723476" w:rsidTr="00723476">
        <w:trPr>
          <w:trHeight w:val="134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>15.</w:t>
            </w:r>
          </w:p>
        </w:tc>
        <w:tc>
          <w:tcPr>
            <w:tcW w:w="10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34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</w:tr>
      <w:tr w:rsidR="00F6242F" w:rsidRPr="00BC7C5C">
        <w:trPr>
          <w:trHeight w:val="427"/>
        </w:trPr>
        <w:tc>
          <w:tcPr>
            <w:tcW w:w="953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b/>
                <w:lang w:val="ru-RU"/>
              </w:rPr>
            </w:pPr>
            <w:r w:rsidRPr="00723476">
              <w:rPr>
                <w:rFonts w:ascii="Times New Roman" w:hAnsi="Times New Roman"/>
                <w:b/>
                <w:lang w:val="ru-RU"/>
              </w:rPr>
              <w:t>Репрезентативне референце (минимално 5 не више од 10)</w:t>
            </w:r>
          </w:p>
        </w:tc>
      </w:tr>
      <w:tr w:rsidR="00F6242F" w:rsidRPr="00723476">
        <w:trPr>
          <w:trHeight w:val="161"/>
        </w:trPr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numPr>
                <w:ilvl w:val="0"/>
                <w:numId w:val="1"/>
              </w:num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</w:p>
        </w:tc>
        <w:tc>
          <w:tcPr>
            <w:tcW w:w="854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 xml:space="preserve">(2022). </w:t>
            </w:r>
            <w:proofErr w:type="spellStart"/>
            <w:r w:rsidRPr="00723476">
              <w:rPr>
                <w:rFonts w:ascii="Times New Roman" w:hAnsi="Times New Roman"/>
              </w:rPr>
              <w:t>Represencing</w:t>
            </w:r>
            <w:proofErr w:type="spellEnd"/>
            <w:r w:rsidRPr="00723476">
              <w:rPr>
                <w:rFonts w:ascii="Times New Roman" w:hAnsi="Times New Roman"/>
              </w:rPr>
              <w:t xml:space="preserve"> the Digital Trace in Networked Learning. In </w:t>
            </w:r>
            <w:proofErr w:type="spellStart"/>
            <w:r w:rsidRPr="00723476">
              <w:rPr>
                <w:rFonts w:ascii="Times New Roman" w:hAnsi="Times New Roman"/>
              </w:rPr>
              <w:t>Jaldemark</w:t>
            </w:r>
            <w:proofErr w:type="spellEnd"/>
            <w:r w:rsidRPr="00723476">
              <w:rPr>
                <w:rFonts w:ascii="Times New Roman" w:hAnsi="Times New Roman"/>
              </w:rPr>
              <w:t xml:space="preserve">, J., </w:t>
            </w:r>
            <w:proofErr w:type="spellStart"/>
            <w:r w:rsidRPr="00723476">
              <w:rPr>
                <w:rFonts w:ascii="Times New Roman" w:hAnsi="Times New Roman"/>
              </w:rPr>
              <w:t>Håkansson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Lindqvist</w:t>
            </w:r>
            <w:proofErr w:type="spellEnd"/>
            <w:r w:rsidRPr="00723476">
              <w:rPr>
                <w:rFonts w:ascii="Times New Roman" w:hAnsi="Times New Roman"/>
              </w:rPr>
              <w:t xml:space="preserve">, M., </w:t>
            </w:r>
            <w:proofErr w:type="spellStart"/>
            <w:r w:rsidRPr="00723476">
              <w:rPr>
                <w:rFonts w:ascii="Times New Roman" w:hAnsi="Times New Roman"/>
              </w:rPr>
              <w:t>Mozelius</w:t>
            </w:r>
            <w:proofErr w:type="spellEnd"/>
            <w:r w:rsidRPr="00723476">
              <w:rPr>
                <w:rFonts w:ascii="Times New Roman" w:hAnsi="Times New Roman"/>
              </w:rPr>
              <w:t xml:space="preserve">, P., </w:t>
            </w:r>
            <w:proofErr w:type="spellStart"/>
            <w:r w:rsidRPr="00723476">
              <w:rPr>
                <w:rFonts w:ascii="Times New Roman" w:hAnsi="Times New Roman"/>
              </w:rPr>
              <w:t>Öberg</w:t>
            </w:r>
            <w:proofErr w:type="spellEnd"/>
            <w:r w:rsidRPr="00723476">
              <w:rPr>
                <w:rFonts w:ascii="Times New Roman" w:hAnsi="Times New Roman"/>
              </w:rPr>
              <w:t xml:space="preserve">, A., De </w:t>
            </w:r>
            <w:proofErr w:type="spellStart"/>
            <w:r w:rsidRPr="00723476">
              <w:rPr>
                <w:rFonts w:ascii="Times New Roman" w:hAnsi="Times New Roman"/>
              </w:rPr>
              <w:t>Laat</w:t>
            </w:r>
            <w:proofErr w:type="spellEnd"/>
            <w:r w:rsidRPr="00723476">
              <w:rPr>
                <w:rFonts w:ascii="Times New Roman" w:hAnsi="Times New Roman"/>
              </w:rPr>
              <w:t xml:space="preserve">, M., </w:t>
            </w:r>
            <w:proofErr w:type="spellStart"/>
            <w:r w:rsidRPr="00723476">
              <w:rPr>
                <w:rFonts w:ascii="Times New Roman" w:hAnsi="Times New Roman"/>
              </w:rPr>
              <w:t>Dohn</w:t>
            </w:r>
            <w:proofErr w:type="spellEnd"/>
            <w:r w:rsidRPr="00723476">
              <w:rPr>
                <w:rFonts w:ascii="Times New Roman" w:hAnsi="Times New Roman"/>
              </w:rPr>
              <w:t xml:space="preserve">, N.B., </w:t>
            </w:r>
            <w:proofErr w:type="spellStart"/>
            <w:r w:rsidRPr="00723476">
              <w:rPr>
                <w:rFonts w:ascii="Times New Roman" w:hAnsi="Times New Roman"/>
              </w:rPr>
              <w:t>Ryberg</w:t>
            </w:r>
            <w:proofErr w:type="spellEnd"/>
            <w:r w:rsidRPr="00723476">
              <w:rPr>
                <w:rFonts w:ascii="Times New Roman" w:hAnsi="Times New Roman"/>
              </w:rPr>
              <w:t xml:space="preserve">, T. (Eds.), Proceedings for the Thirteenth International Conference on Networked Learning 2022. </w:t>
            </w:r>
            <w:proofErr w:type="spellStart"/>
            <w:r w:rsidRPr="00723476">
              <w:rPr>
                <w:rFonts w:ascii="Times New Roman" w:hAnsi="Times New Roman"/>
              </w:rPr>
              <w:t>Sundsval</w:t>
            </w:r>
            <w:proofErr w:type="spellEnd"/>
            <w:r w:rsidRPr="00723476">
              <w:rPr>
                <w:rFonts w:ascii="Times New Roman" w:hAnsi="Times New Roman"/>
              </w:rPr>
              <w:t>: Mid-Sweden University.</w:t>
            </w:r>
          </w:p>
        </w:tc>
      </w:tr>
      <w:tr w:rsidR="00F6242F" w:rsidRPr="00723476">
        <w:trPr>
          <w:trHeight w:val="188"/>
        </w:trPr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numPr>
                <w:ilvl w:val="0"/>
                <w:numId w:val="1"/>
              </w:num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854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 xml:space="preserve">(2022). A song of teaching with free software in the </w:t>
            </w:r>
            <w:proofErr w:type="spellStart"/>
            <w:r w:rsidRPr="00723476">
              <w:rPr>
                <w:rFonts w:ascii="Times New Roman" w:hAnsi="Times New Roman"/>
              </w:rPr>
              <w:t>Anthropocene</w:t>
            </w:r>
            <w:proofErr w:type="spellEnd"/>
            <w:r w:rsidRPr="00723476">
              <w:rPr>
                <w:rFonts w:ascii="Times New Roman" w:hAnsi="Times New Roman"/>
              </w:rPr>
              <w:t xml:space="preserve">, Educational Philosophy and Theory, 54(5), 545-556. https://doi.org/10.1080/00131857.2021.1962706. </w:t>
            </w:r>
          </w:p>
        </w:tc>
      </w:tr>
      <w:tr w:rsidR="00F6242F" w:rsidRPr="00723476">
        <w:trPr>
          <w:trHeight w:val="215"/>
        </w:trPr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numPr>
                <w:ilvl w:val="0"/>
                <w:numId w:val="1"/>
              </w:num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854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r w:rsidRPr="00723476">
              <w:rPr>
                <w:rFonts w:ascii="Times New Roman" w:eastAsia="Times New Roman" w:hAnsi="Times New Roman"/>
                <w:lang w:val="en-GB"/>
              </w:rPr>
              <w:t xml:space="preserve">(2022). Digital Tools are for Thinking Together: Tools for Co-Creative Coordination, in Dissolving the Dichotomies Between Online and Campus-Based Teaching: a Collective Response to The Manifesto for Teaching Online (Bayne et al. 2020), </w:t>
            </w:r>
            <w:proofErr w:type="spellStart"/>
            <w:r w:rsidRPr="00723476">
              <w:rPr>
                <w:rFonts w:ascii="Times New Roman" w:eastAsia="Times New Roman" w:hAnsi="Times New Roman"/>
                <w:lang w:val="en-GB"/>
              </w:rPr>
              <w:t>Postdigital</w:t>
            </w:r>
            <w:proofErr w:type="spellEnd"/>
            <w:r w:rsidRPr="00723476">
              <w:rPr>
                <w:rFonts w:ascii="Times New Roman" w:eastAsia="Times New Roman" w:hAnsi="Times New Roman"/>
                <w:lang w:val="en-GB"/>
              </w:rPr>
              <w:t xml:space="preserve"> Science and Education 4, 271–329. </w:t>
            </w:r>
            <w:r w:rsidRPr="00723476">
              <w:rPr>
                <w:rFonts w:ascii="Times New Roman" w:eastAsia="Times New Roman" w:hAnsi="Times New Roman"/>
              </w:rPr>
              <w:t>https://doi.org/10.1007/s42438-021-00259-z.</w:t>
            </w:r>
          </w:p>
        </w:tc>
      </w:tr>
      <w:tr w:rsidR="00F6242F" w:rsidRPr="00723476">
        <w:trPr>
          <w:trHeight w:val="161"/>
        </w:trPr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numPr>
                <w:ilvl w:val="0"/>
                <w:numId w:val="1"/>
              </w:num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854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 xml:space="preserve">(2021). 21st Century Relational </w:t>
            </w:r>
            <w:proofErr w:type="spellStart"/>
            <w:r w:rsidRPr="00723476">
              <w:rPr>
                <w:rFonts w:ascii="Times New Roman" w:hAnsi="Times New Roman"/>
              </w:rPr>
              <w:t>Backgrounding</w:t>
            </w:r>
            <w:proofErr w:type="spellEnd"/>
            <w:r w:rsidRPr="00723476">
              <w:rPr>
                <w:rFonts w:ascii="Times New Roman" w:hAnsi="Times New Roman"/>
              </w:rPr>
              <w:t xml:space="preserve"> for Technical and Professional Communication, AELFE-TAPPAELFE-TAPP 2021. "Multilingual academic and professional communication in a networked world. Proceedings of AELFE-TAPP 2021 (19th AELFE Conference, 2nd TAPP Conference). </w:t>
            </w:r>
            <w:proofErr w:type="spellStart"/>
            <w:r w:rsidRPr="00723476">
              <w:rPr>
                <w:rFonts w:ascii="Times New Roman" w:hAnsi="Times New Roman"/>
              </w:rPr>
              <w:t>Vilanova</w:t>
            </w:r>
            <w:proofErr w:type="spellEnd"/>
            <w:r w:rsidRPr="00723476">
              <w:rPr>
                <w:rFonts w:ascii="Times New Roman" w:hAnsi="Times New Roman"/>
              </w:rPr>
              <w:t xml:space="preserve"> i la </w:t>
            </w:r>
            <w:proofErr w:type="spellStart"/>
            <w:r w:rsidRPr="00723476">
              <w:rPr>
                <w:rFonts w:ascii="Times New Roman" w:hAnsi="Times New Roman"/>
              </w:rPr>
              <w:t>Geltrú</w:t>
            </w:r>
            <w:proofErr w:type="spellEnd"/>
            <w:r w:rsidRPr="00723476">
              <w:rPr>
                <w:rFonts w:ascii="Times New Roman" w:hAnsi="Times New Roman"/>
              </w:rPr>
              <w:t xml:space="preserve"> (Barcelona), 7-9 July 2021". ISBN 978-84-9880-943-5</w:t>
            </w:r>
          </w:p>
        </w:tc>
      </w:tr>
      <w:tr w:rsidR="00F6242F" w:rsidRPr="00723476">
        <w:trPr>
          <w:trHeight w:val="98"/>
        </w:trPr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numPr>
                <w:ilvl w:val="0"/>
                <w:numId w:val="1"/>
              </w:num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854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 xml:space="preserve">(2021). </w:t>
            </w:r>
            <w:proofErr w:type="spellStart"/>
            <w:r w:rsidRPr="00723476">
              <w:rPr>
                <w:rFonts w:ascii="Times New Roman" w:hAnsi="Times New Roman"/>
              </w:rPr>
              <w:t>Filipovic</w:t>
            </w:r>
            <w:proofErr w:type="spellEnd"/>
            <w:r w:rsidRPr="00723476">
              <w:rPr>
                <w:rFonts w:ascii="Times New Roman" w:hAnsi="Times New Roman"/>
              </w:rPr>
              <w:t xml:space="preserve">, J., Goetz, G. and </w:t>
            </w:r>
            <w:proofErr w:type="spellStart"/>
            <w:r w:rsidRPr="00723476">
              <w:rPr>
                <w:rFonts w:ascii="Times New Roman" w:hAnsi="Times New Roman"/>
              </w:rPr>
              <w:t>Jovanovic</w:t>
            </w:r>
            <w:proofErr w:type="spellEnd"/>
            <w:r w:rsidRPr="00723476">
              <w:rPr>
                <w:rFonts w:ascii="Times New Roman" w:hAnsi="Times New Roman"/>
              </w:rPr>
              <w:t>, A. Teaching and learning to co-create.  Cham, Switzerland: Palgrave Macmillan.</w:t>
            </w:r>
          </w:p>
        </w:tc>
      </w:tr>
      <w:tr w:rsidR="00F6242F" w:rsidRPr="00723476">
        <w:trPr>
          <w:trHeight w:val="170"/>
        </w:trPr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numPr>
                <w:ilvl w:val="0"/>
                <w:numId w:val="1"/>
              </w:num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854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 xml:space="preserve">(2021). Assembling a relational self: a generative dialogue between practicing and theorizing. In </w:t>
            </w:r>
            <w:proofErr w:type="spellStart"/>
            <w:r w:rsidRPr="00723476">
              <w:rPr>
                <w:rFonts w:ascii="Times New Roman" w:hAnsi="Times New Roman"/>
              </w:rPr>
              <w:t>Filipovic</w:t>
            </w:r>
            <w:proofErr w:type="spellEnd"/>
            <w:r w:rsidRPr="00723476">
              <w:rPr>
                <w:rFonts w:ascii="Times New Roman" w:hAnsi="Times New Roman"/>
              </w:rPr>
              <w:t xml:space="preserve">, J., Goetz, G. and </w:t>
            </w:r>
            <w:proofErr w:type="spellStart"/>
            <w:r w:rsidRPr="00723476">
              <w:rPr>
                <w:rFonts w:ascii="Times New Roman" w:hAnsi="Times New Roman"/>
              </w:rPr>
              <w:t>Jovanovic</w:t>
            </w:r>
            <w:proofErr w:type="spellEnd"/>
            <w:r w:rsidRPr="00723476">
              <w:rPr>
                <w:rFonts w:ascii="Times New Roman" w:hAnsi="Times New Roman"/>
              </w:rPr>
              <w:t>, A. (Eds.) Teaching and learning to co-create.  Cham, Switzerland: Palgrave Macmillan.</w:t>
            </w:r>
          </w:p>
        </w:tc>
      </w:tr>
      <w:tr w:rsidR="00F6242F" w:rsidRPr="00723476">
        <w:trPr>
          <w:trHeight w:val="251"/>
        </w:trPr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numPr>
                <w:ilvl w:val="0"/>
                <w:numId w:val="1"/>
              </w:num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854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 xml:space="preserve">(2021). The Odyssey of pedagogies of </w:t>
            </w:r>
            <w:proofErr w:type="spellStart"/>
            <w:r w:rsidRPr="00723476">
              <w:rPr>
                <w:rFonts w:ascii="Times New Roman" w:hAnsi="Times New Roman"/>
              </w:rPr>
              <w:t>technoscientific</w:t>
            </w:r>
            <w:proofErr w:type="spellEnd"/>
            <w:r w:rsidRPr="00723476">
              <w:rPr>
                <w:rFonts w:ascii="Times New Roman" w:hAnsi="Times New Roman"/>
              </w:rPr>
              <w:t xml:space="preserve"> literacy. </w:t>
            </w:r>
            <w:proofErr w:type="spellStart"/>
            <w:r w:rsidRPr="00723476">
              <w:rPr>
                <w:rFonts w:ascii="Times New Roman" w:hAnsi="Times New Roman"/>
              </w:rPr>
              <w:t>Postdigital</w:t>
            </w:r>
            <w:proofErr w:type="spellEnd"/>
            <w:r w:rsidRPr="00723476">
              <w:rPr>
                <w:rFonts w:ascii="Times New Roman" w:hAnsi="Times New Roman"/>
              </w:rPr>
              <w:t xml:space="preserve"> Science and Education, 3(2), pp. 520–545. </w:t>
            </w:r>
            <w:hyperlink r:id="rId6" w:history="1">
              <w:r w:rsidR="00BC7C5C" w:rsidRPr="008577EC">
                <w:rPr>
                  <w:rStyle w:val="Hyperlink"/>
                  <w:rFonts w:ascii="Times New Roman" w:hAnsi="Times New Roman"/>
                </w:rPr>
                <w:t>https://doi.org/10.1007/s42438-020-00188-3</w:t>
              </w:r>
            </w:hyperlink>
          </w:p>
        </w:tc>
      </w:tr>
      <w:tr w:rsidR="00F6242F" w:rsidRPr="00723476">
        <w:trPr>
          <w:trHeight w:val="251"/>
        </w:trPr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numPr>
                <w:ilvl w:val="0"/>
                <w:numId w:val="1"/>
              </w:num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854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 xml:space="preserve">(2020). Pedagogy of </w:t>
            </w:r>
            <w:proofErr w:type="spellStart"/>
            <w:r w:rsidRPr="00723476">
              <w:rPr>
                <w:rFonts w:ascii="Times New Roman" w:hAnsi="Times New Roman"/>
              </w:rPr>
              <w:t>extraneity</w:t>
            </w:r>
            <w:proofErr w:type="spellEnd"/>
            <w:r w:rsidRPr="00723476">
              <w:rPr>
                <w:rFonts w:ascii="Times New Roman" w:hAnsi="Times New Roman"/>
              </w:rPr>
              <w:t xml:space="preserve">: cultural studies in a global information age. </w:t>
            </w:r>
            <w:proofErr w:type="gramStart"/>
            <w:r w:rsidRPr="00723476">
              <w:rPr>
                <w:rFonts w:ascii="Times New Roman" w:hAnsi="Times New Roman"/>
              </w:rPr>
              <w:t xml:space="preserve">In  </w:t>
            </w:r>
            <w:proofErr w:type="spellStart"/>
            <w:r w:rsidRPr="00723476">
              <w:rPr>
                <w:rFonts w:ascii="Times New Roman" w:hAnsi="Times New Roman"/>
              </w:rPr>
              <w:t>Čubrović</w:t>
            </w:r>
            <w:proofErr w:type="spellEnd"/>
            <w:proofErr w:type="gramEnd"/>
            <w:r w:rsidRPr="00723476">
              <w:rPr>
                <w:rFonts w:ascii="Times New Roman" w:hAnsi="Times New Roman"/>
              </w:rPr>
              <w:t xml:space="preserve">, B. (Ed.) BELLS90 Proceedings, vol. 2 (pp. 463-491). Belgrade: University of Belgrade. </w:t>
            </w:r>
            <w:hyperlink r:id="rId7" w:history="1">
              <w:r w:rsidR="00BC7C5C" w:rsidRPr="008577EC">
                <w:rPr>
                  <w:rStyle w:val="Hyperlink"/>
                  <w:rFonts w:ascii="Times New Roman" w:hAnsi="Times New Roman"/>
                </w:rPr>
                <w:t>https://doi.org/10.18485/bells90.2020.2</w:t>
              </w:r>
            </w:hyperlink>
          </w:p>
        </w:tc>
      </w:tr>
      <w:tr w:rsidR="00F6242F" w:rsidRPr="00723476">
        <w:trPr>
          <w:trHeight w:val="89"/>
        </w:trPr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numPr>
                <w:ilvl w:val="0"/>
                <w:numId w:val="1"/>
              </w:num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854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r w:rsidRPr="00723476">
              <w:rPr>
                <w:rFonts w:ascii="Times New Roman" w:hAnsi="Times New Roman"/>
              </w:rPr>
              <w:t xml:space="preserve">(2020). Building environing conditions for </w:t>
            </w:r>
            <w:proofErr w:type="spellStart"/>
            <w:r w:rsidRPr="00723476">
              <w:rPr>
                <w:rFonts w:ascii="Times New Roman" w:hAnsi="Times New Roman"/>
              </w:rPr>
              <w:t>symmathesy</w:t>
            </w:r>
            <w:proofErr w:type="spellEnd"/>
            <w:r w:rsidRPr="00723476">
              <w:rPr>
                <w:rFonts w:ascii="Times New Roman" w:hAnsi="Times New Roman"/>
              </w:rPr>
              <w:t xml:space="preserve"> in a networked project. </w:t>
            </w:r>
            <w:proofErr w:type="spellStart"/>
            <w:r w:rsidRPr="00723476">
              <w:rPr>
                <w:rFonts w:ascii="Times New Roman" w:hAnsi="Times New Roman"/>
              </w:rPr>
              <w:t>Anali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Filoloskog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fakulteta</w:t>
            </w:r>
            <w:proofErr w:type="spellEnd"/>
            <w:r w:rsidRPr="00723476">
              <w:rPr>
                <w:rFonts w:ascii="Times New Roman" w:hAnsi="Times New Roman"/>
              </w:rPr>
              <w:t xml:space="preserve"> 32(2):419-448, </w:t>
            </w:r>
            <w:hyperlink r:id="rId8" w:history="1">
              <w:r w:rsidR="00BC7C5C" w:rsidRPr="008577EC">
                <w:rPr>
                  <w:rStyle w:val="Hyperlink"/>
                  <w:rFonts w:ascii="Times New Roman" w:hAnsi="Times New Roman"/>
                </w:rPr>
                <w:t>https://doi.org/10.18485/analiff.2020.32.2.22</w:t>
              </w:r>
            </w:hyperlink>
          </w:p>
        </w:tc>
      </w:tr>
      <w:tr w:rsidR="00F6242F" w:rsidRPr="00723476">
        <w:trPr>
          <w:trHeight w:val="125"/>
        </w:trPr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numPr>
                <w:ilvl w:val="0"/>
                <w:numId w:val="1"/>
              </w:num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  <w:tc>
          <w:tcPr>
            <w:tcW w:w="854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Превод</w:t>
            </w:r>
            <w:proofErr w:type="spellEnd"/>
            <w:r w:rsidRPr="00723476">
              <w:rPr>
                <w:rFonts w:ascii="Times New Roman" w:hAnsi="Times New Roman"/>
              </w:rPr>
              <w:t xml:space="preserve">: (2018). </w:t>
            </w:r>
            <w:proofErr w:type="spellStart"/>
            <w:r w:rsidRPr="00723476">
              <w:rPr>
                <w:rFonts w:ascii="Times New Roman" w:hAnsi="Times New Roman"/>
              </w:rPr>
              <w:t>Marčetić</w:t>
            </w:r>
            <w:proofErr w:type="spellEnd"/>
            <w:r w:rsidRPr="00723476">
              <w:rPr>
                <w:rFonts w:ascii="Times New Roman" w:hAnsi="Times New Roman"/>
              </w:rPr>
              <w:t xml:space="preserve">, A. </w:t>
            </w:r>
            <w:r w:rsidRPr="00723476">
              <w:rPr>
                <w:rFonts w:ascii="Times New Roman" w:hAnsi="Times New Roman"/>
                <w:i/>
              </w:rPr>
              <w:t>After Comparative Literature</w:t>
            </w:r>
            <w:r w:rsidRPr="00723476">
              <w:rPr>
                <w:rFonts w:ascii="Times New Roman" w:hAnsi="Times New Roman"/>
              </w:rPr>
              <w:t>, Institute for Literature and Art: Belgrade</w:t>
            </w:r>
          </w:p>
        </w:tc>
      </w:tr>
      <w:tr w:rsidR="00F6242F" w:rsidRPr="00BC7C5C">
        <w:trPr>
          <w:trHeight w:val="427"/>
        </w:trPr>
        <w:tc>
          <w:tcPr>
            <w:tcW w:w="953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b/>
                <w:lang w:val="ru-RU"/>
              </w:rPr>
            </w:pPr>
            <w:r w:rsidRPr="00723476">
              <w:rPr>
                <w:rFonts w:ascii="Times New Roman" w:hAnsi="Times New Roman"/>
                <w:b/>
                <w:lang w:val="ru-RU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F6242F" w:rsidRPr="00723476">
        <w:trPr>
          <w:trHeight w:val="251"/>
        </w:trPr>
        <w:tc>
          <w:tcPr>
            <w:tcW w:w="460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Укупан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број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цитата</w:t>
            </w:r>
            <w:proofErr w:type="spellEnd"/>
          </w:p>
        </w:tc>
        <w:tc>
          <w:tcPr>
            <w:tcW w:w="49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</w:rPr>
            </w:pPr>
          </w:p>
        </w:tc>
      </w:tr>
      <w:tr w:rsidR="00F6242F" w:rsidRPr="00BC7C5C">
        <w:trPr>
          <w:trHeight w:val="269"/>
        </w:trPr>
        <w:tc>
          <w:tcPr>
            <w:tcW w:w="460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 xml:space="preserve">Укупан број радова са </w:t>
            </w:r>
            <w:r w:rsidRPr="00723476">
              <w:rPr>
                <w:rFonts w:ascii="Times New Roman" w:hAnsi="Times New Roman"/>
              </w:rPr>
              <w:t>SCI</w:t>
            </w:r>
            <w:r w:rsidRPr="00723476">
              <w:rPr>
                <w:rFonts w:ascii="Times New Roman" w:hAnsi="Times New Roman"/>
                <w:lang w:val="ru-RU"/>
              </w:rPr>
              <w:t xml:space="preserve"> (</w:t>
            </w:r>
            <w:r w:rsidRPr="00723476">
              <w:rPr>
                <w:rFonts w:ascii="Times New Roman" w:hAnsi="Times New Roman"/>
              </w:rPr>
              <w:t>SSCI</w:t>
            </w:r>
            <w:r w:rsidRPr="00723476">
              <w:rPr>
                <w:rFonts w:ascii="Times New Roman" w:hAnsi="Times New Roman"/>
                <w:lang w:val="ru-RU"/>
              </w:rPr>
              <w:t>) листе</w:t>
            </w:r>
          </w:p>
        </w:tc>
        <w:tc>
          <w:tcPr>
            <w:tcW w:w="49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F6242F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</w:p>
        </w:tc>
      </w:tr>
      <w:tr w:rsidR="00F6242F" w:rsidRPr="00723476">
        <w:trPr>
          <w:trHeight w:val="278"/>
        </w:trPr>
        <w:tc>
          <w:tcPr>
            <w:tcW w:w="460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Тренутно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учешће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на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пројектима</w:t>
            </w:r>
            <w:proofErr w:type="spellEnd"/>
          </w:p>
        </w:tc>
        <w:tc>
          <w:tcPr>
            <w:tcW w:w="16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Домаћи</w:t>
            </w:r>
            <w:proofErr w:type="spellEnd"/>
          </w:p>
        </w:tc>
        <w:tc>
          <w:tcPr>
            <w:tcW w:w="33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Међународни</w:t>
            </w:r>
            <w:proofErr w:type="spellEnd"/>
          </w:p>
        </w:tc>
      </w:tr>
      <w:tr w:rsidR="00F6242F" w:rsidRPr="00723476">
        <w:trPr>
          <w:trHeight w:val="323"/>
        </w:trPr>
        <w:tc>
          <w:tcPr>
            <w:tcW w:w="27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</w:rPr>
            </w:pPr>
            <w:proofErr w:type="spellStart"/>
            <w:r w:rsidRPr="00723476">
              <w:rPr>
                <w:rFonts w:ascii="Times New Roman" w:hAnsi="Times New Roman"/>
              </w:rPr>
              <w:t>Усавршавања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77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</w:pPr>
            <w:proofErr w:type="spellStart"/>
            <w:r w:rsidRPr="00723476">
              <w:rPr>
                <w:rFonts w:ascii="Times New Roman" w:hAnsi="Times New Roman"/>
              </w:rPr>
              <w:t>Учешћовање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на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међународној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конеренцији</w:t>
            </w:r>
            <w:proofErr w:type="spellEnd"/>
            <w:r w:rsidRPr="00723476">
              <w:rPr>
                <w:rFonts w:ascii="Times New Roman" w:hAnsi="Times New Roman"/>
              </w:rPr>
              <w:t xml:space="preserve"> и </w:t>
            </w:r>
            <w:proofErr w:type="spellStart"/>
            <w:r w:rsidRPr="00723476">
              <w:rPr>
                <w:rFonts w:ascii="Times New Roman" w:hAnsi="Times New Roman"/>
              </w:rPr>
              <w:t>излагање</w:t>
            </w:r>
            <w:proofErr w:type="spellEnd"/>
            <w:r w:rsidRPr="00723476">
              <w:rPr>
                <w:rFonts w:ascii="Times New Roman" w:hAnsi="Times New Roman"/>
              </w:rPr>
              <w:t xml:space="preserve"> о </w:t>
            </w:r>
            <w:proofErr w:type="spellStart"/>
            <w:r w:rsidRPr="00723476">
              <w:rPr>
                <w:rFonts w:ascii="Times New Roman" w:hAnsi="Times New Roman"/>
              </w:rPr>
              <w:t>културолошком</w:t>
            </w:r>
            <w:proofErr w:type="spellEnd"/>
            <w:r w:rsidRPr="00723476">
              <w:rPr>
                <w:rFonts w:ascii="Times New Roman" w:hAnsi="Times New Roman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приступу</w:t>
            </w:r>
            <w:proofErr w:type="spellEnd"/>
            <w:r w:rsidRPr="00723476">
              <w:rPr>
                <w:rFonts w:ascii="Times New Roman" w:hAnsi="Times New Roman"/>
              </w:rPr>
              <w:t xml:space="preserve"> networked learning </w:t>
            </w:r>
            <w:proofErr w:type="spellStart"/>
            <w:r w:rsidRPr="00723476">
              <w:rPr>
                <w:rFonts w:ascii="Times New Roman" w:hAnsi="Times New Roman"/>
              </w:rPr>
              <w:t>од</w:t>
            </w:r>
            <w:proofErr w:type="spellEnd"/>
            <w:r w:rsidRPr="00723476">
              <w:rPr>
                <w:rFonts w:ascii="Times New Roman" w:hAnsi="Times New Roman"/>
              </w:rPr>
              <w:t xml:space="preserve"> 2017.</w:t>
            </w:r>
          </w:p>
        </w:tc>
      </w:tr>
      <w:tr w:rsidR="00F6242F" w:rsidRPr="00BC7C5C">
        <w:trPr>
          <w:trHeight w:val="179"/>
        </w:trPr>
        <w:tc>
          <w:tcPr>
            <w:tcW w:w="38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rFonts w:ascii="Times New Roman" w:hAnsi="Times New Roman"/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>Други подаци које сматрате релевантним</w:t>
            </w:r>
          </w:p>
        </w:tc>
        <w:tc>
          <w:tcPr>
            <w:tcW w:w="571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242F" w:rsidRPr="00723476" w:rsidRDefault="00363AF5">
            <w:pPr>
              <w:tabs>
                <w:tab w:val="left" w:pos="567"/>
              </w:tabs>
              <w:rPr>
                <w:lang w:val="ru-RU"/>
              </w:rPr>
            </w:pPr>
            <w:r w:rsidRPr="00723476">
              <w:rPr>
                <w:rFonts w:ascii="Times New Roman" w:hAnsi="Times New Roman"/>
                <w:lang w:val="ru-RU"/>
              </w:rPr>
              <w:t xml:space="preserve">И учествовала и била позивана на више интернационалних конференција са циљем да представи дигиталне-културне концепте дизаијна (као на пример Универзитет Алборг, </w:t>
            </w:r>
            <w:proofErr w:type="spellStart"/>
            <w:r w:rsidRPr="00723476">
              <w:rPr>
                <w:rFonts w:ascii="Times New Roman" w:hAnsi="Times New Roman"/>
              </w:rPr>
              <w:t>ComTech</w:t>
            </w:r>
            <w:proofErr w:type="spellEnd"/>
            <w:r w:rsidRPr="0072347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Pr="00723476">
              <w:rPr>
                <w:rFonts w:ascii="Times New Roman" w:hAnsi="Times New Roman"/>
              </w:rPr>
              <w:t>Universit</w:t>
            </w:r>
            <w:proofErr w:type="spellEnd"/>
            <w:r w:rsidRPr="00723476">
              <w:rPr>
                <w:rFonts w:ascii="Times New Roman" w:hAnsi="Times New Roman"/>
                <w:lang w:val="ru-RU"/>
              </w:rPr>
              <w:t xml:space="preserve">é </w:t>
            </w:r>
            <w:r w:rsidRPr="00723476">
              <w:rPr>
                <w:rFonts w:ascii="Times New Roman" w:hAnsi="Times New Roman"/>
              </w:rPr>
              <w:t>de</w:t>
            </w:r>
            <w:r w:rsidRPr="00723476">
              <w:rPr>
                <w:rFonts w:ascii="Times New Roman" w:hAnsi="Times New Roman"/>
                <w:lang w:val="ru-RU"/>
              </w:rPr>
              <w:t xml:space="preserve"> </w:t>
            </w:r>
            <w:r w:rsidRPr="00723476">
              <w:rPr>
                <w:rFonts w:ascii="Times New Roman" w:hAnsi="Times New Roman"/>
              </w:rPr>
              <w:t>Paris</w:t>
            </w:r>
            <w:r w:rsidRPr="00723476">
              <w:rPr>
                <w:rFonts w:ascii="Times New Roman" w:hAnsi="Times New Roman"/>
                <w:lang w:val="ru-RU"/>
              </w:rPr>
              <w:t xml:space="preserve">, </w:t>
            </w:r>
            <w:proofErr w:type="spellStart"/>
            <w:r w:rsidRPr="00723476">
              <w:rPr>
                <w:rFonts w:ascii="Times New Roman" w:hAnsi="Times New Roman"/>
              </w:rPr>
              <w:t>EmacsConf</w:t>
            </w:r>
            <w:proofErr w:type="spellEnd"/>
            <w:r w:rsidRPr="00723476">
              <w:rPr>
                <w:rFonts w:ascii="Times New Roman" w:hAnsi="Times New Roman"/>
                <w:lang w:val="ru-RU"/>
              </w:rPr>
              <w:t xml:space="preserve">2021 и </w:t>
            </w:r>
            <w:proofErr w:type="spellStart"/>
            <w:r w:rsidRPr="00723476">
              <w:rPr>
                <w:rFonts w:ascii="Times New Roman" w:hAnsi="Times New Roman"/>
              </w:rPr>
              <w:t>LibrePlanet</w:t>
            </w:r>
            <w:proofErr w:type="spellEnd"/>
            <w:r w:rsidRPr="00723476">
              <w:rPr>
                <w:rFonts w:ascii="Times New Roman" w:hAnsi="Times New Roman"/>
                <w:lang w:val="ru-RU"/>
              </w:rPr>
              <w:t xml:space="preserve">2022). </w:t>
            </w:r>
          </w:p>
        </w:tc>
      </w:tr>
    </w:tbl>
    <w:p w:rsidR="00F6242F" w:rsidRPr="00723476" w:rsidRDefault="00F6242F">
      <w:pPr>
        <w:rPr>
          <w:lang w:val="ru-RU"/>
        </w:rPr>
      </w:pPr>
      <w:bookmarkStart w:id="0" w:name="_GoBack"/>
      <w:bookmarkEnd w:id="0"/>
    </w:p>
    <w:sectPr w:rsidR="00F6242F" w:rsidRPr="00723476">
      <w:pgSz w:w="11906" w:h="16838"/>
      <w:pgMar w:top="720" w:right="1440" w:bottom="63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73A38"/>
    <w:multiLevelType w:val="multilevel"/>
    <w:tmpl w:val="628E6A3A"/>
    <w:lvl w:ilvl="0">
      <w:start w:val="1"/>
      <w:numFmt w:val="none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>
    <w:nsid w:val="56B36761"/>
    <w:multiLevelType w:val="multilevel"/>
    <w:tmpl w:val="A6B887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08"/>
  <w:autoHyphenation/>
  <w:characterSpacingControl w:val="doNotCompress"/>
  <w:compat>
    <w:compatSetting w:name="compatibilityMode" w:uri="http://schemas.microsoft.com/office/word" w:val="14"/>
  </w:compat>
  <w:rsids>
    <w:rsidRoot w:val="00F6242F"/>
    <w:rsid w:val="00363AF5"/>
    <w:rsid w:val="00723476"/>
    <w:rsid w:val="00BC7C5C"/>
    <w:rsid w:val="00EF2BF6"/>
    <w:rsid w:val="00F62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paragraph" w:customStyle="1" w:styleId="TableContents">
    <w:name w:val="Table Contents"/>
    <w:basedOn w:val="Normal"/>
    <w:qFormat/>
    <w:pPr>
      <w:widowControl w:val="0"/>
      <w:suppressLineNumbers/>
    </w:pPr>
  </w:style>
  <w:style w:type="character" w:styleId="Hyperlink">
    <w:name w:val="Hyperlink"/>
    <w:basedOn w:val="DefaultParagraphFont"/>
    <w:uiPriority w:val="99"/>
    <w:unhideWhenUsed/>
    <w:rsid w:val="00BC7C5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paragraph" w:customStyle="1" w:styleId="TableContents">
    <w:name w:val="Table Contents"/>
    <w:basedOn w:val="Normal"/>
    <w:qFormat/>
    <w:pPr>
      <w:widowControl w:val="0"/>
      <w:suppressLineNumbers/>
    </w:pPr>
  </w:style>
  <w:style w:type="character" w:styleId="Hyperlink">
    <w:name w:val="Hyperlink"/>
    <w:basedOn w:val="DefaultParagraphFont"/>
    <w:uiPriority w:val="99"/>
    <w:unhideWhenUsed/>
    <w:rsid w:val="00BC7C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8485/analiff.2020.32.2.22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doi.org/10.18485/bells90.2020.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1007/s42438-020-00188-3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673</Words>
  <Characters>3837</Characters>
  <Application>Microsoft Office Word</Application>
  <DocSecurity>0</DocSecurity>
  <Lines>31</Lines>
  <Paragraphs>9</Paragraphs>
  <ScaleCrop>false</ScaleCrop>
  <Company/>
  <LinksUpToDate>false</LinksUpToDate>
  <CharactersWithSpaces>4501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dc:description/>
  <cp:lastModifiedBy>jelen</cp:lastModifiedBy>
  <cp:revision>43</cp:revision>
  <dcterms:created xsi:type="dcterms:W3CDTF">2022-09-28T08:26:00Z</dcterms:created>
  <dcterms:modified xsi:type="dcterms:W3CDTF">2023-03-15T18:32:00Z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