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10"/>
        <w:gridCol w:w="121"/>
        <w:gridCol w:w="952"/>
        <w:gridCol w:w="35"/>
        <w:gridCol w:w="781"/>
        <w:gridCol w:w="269"/>
        <w:gridCol w:w="528"/>
        <w:gridCol w:w="368"/>
        <w:gridCol w:w="483"/>
        <w:gridCol w:w="327"/>
        <w:gridCol w:w="1149"/>
        <w:gridCol w:w="334"/>
        <w:gridCol w:w="1585"/>
      </w:tblGrid>
      <w:tr w:rsidR="002A5DBF" w:rsidRPr="00491993" w:rsidTr="00237749">
        <w:trPr>
          <w:trHeight w:val="350"/>
        </w:trPr>
        <w:tc>
          <w:tcPr>
            <w:tcW w:w="499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74" w:type="dxa"/>
            <w:gridSpan w:val="7"/>
            <w:vAlign w:val="center"/>
          </w:tcPr>
          <w:p w:rsidR="002A5DBF" w:rsidRPr="003B4648" w:rsidRDefault="003B46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Марко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Чудић</w:t>
            </w:r>
            <w:proofErr w:type="spellEnd"/>
          </w:p>
        </w:tc>
      </w:tr>
      <w:tr w:rsidR="002A5DBF" w:rsidRPr="00491993" w:rsidTr="00237749">
        <w:trPr>
          <w:trHeight w:val="260"/>
        </w:trPr>
        <w:tc>
          <w:tcPr>
            <w:tcW w:w="499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74" w:type="dxa"/>
            <w:gridSpan w:val="7"/>
            <w:vAlign w:val="center"/>
          </w:tcPr>
          <w:p w:rsidR="002A5DBF" w:rsidRPr="00491993" w:rsidRDefault="003B46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2A5DBF" w:rsidRPr="00F34AF9" w:rsidTr="00237749">
        <w:trPr>
          <w:trHeight w:val="427"/>
        </w:trPr>
        <w:tc>
          <w:tcPr>
            <w:tcW w:w="499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237749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74" w:type="dxa"/>
            <w:gridSpan w:val="7"/>
            <w:vAlign w:val="center"/>
          </w:tcPr>
          <w:p w:rsidR="002A5DBF" w:rsidRPr="00491993" w:rsidRDefault="003B464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2A5DBF" w:rsidRPr="00491993" w:rsidTr="00237749">
        <w:trPr>
          <w:trHeight w:val="427"/>
        </w:trPr>
        <w:tc>
          <w:tcPr>
            <w:tcW w:w="499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74" w:type="dxa"/>
            <w:gridSpan w:val="7"/>
            <w:vAlign w:val="center"/>
          </w:tcPr>
          <w:p w:rsidR="002A5DBF" w:rsidRPr="0065216B" w:rsidRDefault="0065216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хунгарологија</w:t>
            </w:r>
            <w:proofErr w:type="spellEnd"/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F34AF9" w:rsidTr="00237749">
        <w:trPr>
          <w:trHeight w:val="427"/>
        </w:trPr>
        <w:tc>
          <w:tcPr>
            <w:tcW w:w="2953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87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59" w:type="dxa"/>
            <w:gridSpan w:val="3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19" w:type="dxa"/>
            <w:gridSpan w:val="2"/>
            <w:shd w:val="clear" w:color="auto" w:fill="auto"/>
            <w:vAlign w:val="center"/>
          </w:tcPr>
          <w:p w:rsidR="002A5DBF" w:rsidRPr="00237749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37749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F34AF9" w:rsidRPr="00F34AF9" w:rsidTr="00D4465A">
        <w:trPr>
          <w:trHeight w:val="215"/>
        </w:trPr>
        <w:tc>
          <w:tcPr>
            <w:tcW w:w="2953" w:type="dxa"/>
            <w:gridSpan w:val="5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87" w:type="dxa"/>
            <w:gridSpan w:val="2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2017.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959" w:type="dxa"/>
            <w:gridSpan w:val="3"/>
            <w:shd w:val="clear" w:color="auto" w:fill="auto"/>
          </w:tcPr>
          <w:p w:rsidR="00F34AF9" w:rsidRDefault="00F34AF9">
            <w:r w:rsidRPr="00A047AD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9" w:type="dxa"/>
            <w:gridSpan w:val="2"/>
            <w:shd w:val="clear" w:color="auto" w:fill="auto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Хунгарологија</w:t>
            </w:r>
          </w:p>
        </w:tc>
      </w:tr>
      <w:tr w:rsidR="00F34AF9" w:rsidRPr="00491993" w:rsidTr="00755499">
        <w:trPr>
          <w:trHeight w:val="251"/>
        </w:trPr>
        <w:tc>
          <w:tcPr>
            <w:tcW w:w="2953" w:type="dxa"/>
            <w:gridSpan w:val="5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87" w:type="dxa"/>
            <w:gridSpan w:val="2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2011.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959" w:type="dxa"/>
            <w:gridSpan w:val="3"/>
            <w:shd w:val="clear" w:color="auto" w:fill="auto"/>
          </w:tcPr>
          <w:p w:rsidR="00F34AF9" w:rsidRDefault="00F34AF9">
            <w:r w:rsidRPr="00A047AD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9" w:type="dxa"/>
            <w:gridSpan w:val="2"/>
            <w:shd w:val="clear" w:color="auto" w:fill="auto"/>
          </w:tcPr>
          <w:p w:rsidR="00F34AF9" w:rsidRDefault="00F34AF9">
            <w:r w:rsidRPr="00683456">
              <w:rPr>
                <w:rFonts w:ascii="Times New Roman" w:hAnsi="Times New Roman"/>
                <w:sz w:val="20"/>
                <w:szCs w:val="20"/>
                <w:lang w:val="sr-Cyrl-CS"/>
              </w:rPr>
              <w:t>Хунгарологија</w:t>
            </w:r>
          </w:p>
        </w:tc>
      </w:tr>
      <w:tr w:rsidR="00F34AF9" w:rsidRPr="00491993" w:rsidTr="00755499">
        <w:trPr>
          <w:trHeight w:val="251"/>
        </w:trPr>
        <w:tc>
          <w:tcPr>
            <w:tcW w:w="2953" w:type="dxa"/>
            <w:gridSpan w:val="5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87" w:type="dxa"/>
            <w:gridSpan w:val="2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9" w:type="dxa"/>
            <w:gridSpan w:val="3"/>
            <w:shd w:val="clear" w:color="auto" w:fill="auto"/>
          </w:tcPr>
          <w:p w:rsidR="00F34AF9" w:rsidRDefault="00F34AF9"/>
        </w:tc>
        <w:tc>
          <w:tcPr>
            <w:tcW w:w="1919" w:type="dxa"/>
            <w:gridSpan w:val="2"/>
            <w:shd w:val="clear" w:color="auto" w:fill="auto"/>
          </w:tcPr>
          <w:p w:rsidR="00F34AF9" w:rsidRDefault="00F34AF9"/>
        </w:tc>
      </w:tr>
      <w:tr w:rsidR="00F34AF9" w:rsidRPr="00491993" w:rsidTr="00755499">
        <w:trPr>
          <w:trHeight w:val="170"/>
        </w:trPr>
        <w:tc>
          <w:tcPr>
            <w:tcW w:w="2953" w:type="dxa"/>
            <w:gridSpan w:val="5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87" w:type="dxa"/>
            <w:gridSpan w:val="2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2005.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959" w:type="dxa"/>
            <w:gridSpan w:val="3"/>
            <w:shd w:val="clear" w:color="auto" w:fill="auto"/>
          </w:tcPr>
          <w:p w:rsidR="00F34AF9" w:rsidRDefault="00F34AF9">
            <w:r w:rsidRPr="00A047AD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9" w:type="dxa"/>
            <w:gridSpan w:val="2"/>
            <w:shd w:val="clear" w:color="auto" w:fill="auto"/>
          </w:tcPr>
          <w:p w:rsidR="00F34AF9" w:rsidRDefault="00F34AF9">
            <w:r w:rsidRPr="00683456">
              <w:rPr>
                <w:rFonts w:ascii="Times New Roman" w:hAnsi="Times New Roman"/>
                <w:sz w:val="20"/>
                <w:szCs w:val="20"/>
                <w:lang w:val="sr-Cyrl-CS"/>
              </w:rPr>
              <w:t>Хунгарологија</w:t>
            </w:r>
          </w:p>
        </w:tc>
      </w:tr>
      <w:tr w:rsidR="00F34AF9" w:rsidRPr="00491993" w:rsidTr="00755499">
        <w:trPr>
          <w:trHeight w:val="197"/>
        </w:trPr>
        <w:tc>
          <w:tcPr>
            <w:tcW w:w="2953" w:type="dxa"/>
            <w:gridSpan w:val="5"/>
            <w:vAlign w:val="center"/>
          </w:tcPr>
          <w:p w:rsidR="00F34AF9" w:rsidRPr="00AC0E94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987" w:type="dxa"/>
            <w:gridSpan w:val="2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9" w:type="dxa"/>
            <w:gridSpan w:val="3"/>
            <w:shd w:val="clear" w:color="auto" w:fill="auto"/>
          </w:tcPr>
          <w:p w:rsidR="00F34AF9" w:rsidRDefault="00F34AF9">
            <w:bookmarkStart w:id="0" w:name="_GoBack"/>
            <w:bookmarkEnd w:id="0"/>
          </w:p>
        </w:tc>
        <w:tc>
          <w:tcPr>
            <w:tcW w:w="1919" w:type="dxa"/>
            <w:gridSpan w:val="2"/>
            <w:shd w:val="clear" w:color="auto" w:fill="auto"/>
          </w:tcPr>
          <w:p w:rsidR="00F34AF9" w:rsidRDefault="00F34AF9"/>
        </w:tc>
      </w:tr>
      <w:tr w:rsidR="00F34AF9" w:rsidRPr="00491993" w:rsidTr="00755499">
        <w:trPr>
          <w:trHeight w:val="233"/>
        </w:trPr>
        <w:tc>
          <w:tcPr>
            <w:tcW w:w="2953" w:type="dxa"/>
            <w:gridSpan w:val="5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87" w:type="dxa"/>
            <w:gridSpan w:val="2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2001. </w:t>
            </w:r>
          </w:p>
        </w:tc>
        <w:tc>
          <w:tcPr>
            <w:tcW w:w="1946" w:type="dxa"/>
            <w:gridSpan w:val="4"/>
            <w:shd w:val="clear" w:color="auto" w:fill="auto"/>
            <w:vAlign w:val="center"/>
          </w:tcPr>
          <w:p w:rsidR="00F34AF9" w:rsidRPr="00491993" w:rsidRDefault="00F34A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959" w:type="dxa"/>
            <w:gridSpan w:val="3"/>
            <w:shd w:val="clear" w:color="auto" w:fill="auto"/>
          </w:tcPr>
          <w:p w:rsidR="00F34AF9" w:rsidRDefault="00F34AF9">
            <w:r w:rsidRPr="00A047AD"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9" w:type="dxa"/>
            <w:gridSpan w:val="2"/>
            <w:shd w:val="clear" w:color="auto" w:fill="auto"/>
          </w:tcPr>
          <w:p w:rsidR="00F34AF9" w:rsidRDefault="00F34AF9">
            <w:r w:rsidRPr="00683456">
              <w:rPr>
                <w:rFonts w:ascii="Times New Roman" w:hAnsi="Times New Roman"/>
                <w:sz w:val="20"/>
                <w:szCs w:val="20"/>
                <w:lang w:val="sr-Cyrl-CS"/>
              </w:rPr>
              <w:t>Хунгарологија</w:t>
            </w:r>
          </w:p>
        </w:tc>
      </w:tr>
      <w:tr w:rsidR="002A5DBF" w:rsidRPr="00F34AF9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237749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237749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2A5DBF" w:rsidRPr="00491993" w:rsidTr="00237749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:rsidTr="00237749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A5DBF" w:rsidRPr="00491993" w:rsidRDefault="0065216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Увод у хунгарологију 1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237749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A5DBF" w:rsidRPr="00491993" w:rsidRDefault="0065216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Увод у хунгарологију 2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:rsidTr="00237749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A5DBF" w:rsidRPr="00491993" w:rsidRDefault="0065216B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Мађарска књижевност 5</w:t>
            </w:r>
            <w:r w:rsidR="00237749">
              <w:rPr>
                <w:rFonts w:ascii="Times New Roman" w:hAnsi="Times New Roman"/>
                <w:sz w:val="20"/>
                <w:szCs w:val="20"/>
                <w:lang w:val="sr-Cyrl-CS"/>
              </w:rPr>
              <w:t>‒8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предавања, вежбе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A5DBF" w:rsidRPr="00491993" w:rsidRDefault="00591FAD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37749" w:rsidRPr="00491993" w:rsidTr="00237749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:rsidR="00237749" w:rsidRPr="00575990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Мађарска култура 1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37749" w:rsidRPr="00491993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Pr="00575990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Мађарска култура 2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37749" w:rsidRPr="00491993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Мађарска култура 3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37749" w:rsidRPr="00491993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Мађарска култура 4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37749" w:rsidRPr="00491993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Мађарска култура 5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37749" w:rsidRPr="00491993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Мађарска култура 6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37749" w:rsidRPr="00491993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Компаративни поглед на мађарску књижевност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предавања 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37749" w:rsidRPr="00491993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Pr="00575990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Теорија и техника књижевног превођења – хунгарологија 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предавања 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ЈКК, Превођење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6170C3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37749" w:rsidRPr="00237749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Pr="00575990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Default="00237749" w:rsidP="00BB746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мађарски језик СПЕЦ1‒СПЕЦ3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BB74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37749" w:rsidRPr="00237749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Pr="00575990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Default="00237749" w:rsidP="00BB7465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Књижевно превођење 1, 2, 3 ‒ мађарски језик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BB746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37749" w:rsidRPr="00237749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Pr="00575990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Default="0023774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Историја мађарско-српских културних веза 1‒3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23774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предавања, вежбе</w:t>
            </w: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Default="0023774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5" w:type="dxa"/>
            <w:shd w:val="clear" w:color="auto" w:fill="auto"/>
            <w:vAlign w:val="center"/>
          </w:tcPr>
          <w:p w:rsidR="00237749" w:rsidRDefault="00237749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37749" w:rsidRPr="00491993" w:rsidTr="00237749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:rsidR="00237749" w:rsidRPr="00575990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6" w:type="dxa"/>
            <w:gridSpan w:val="7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83" w:type="dxa"/>
            <w:gridSpan w:val="2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5" w:type="dxa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37749" w:rsidRPr="00F34AF9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37749" w:rsidRPr="00491993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Чудић, М. Данило Киш и модерна мађарска поезија (монографија). Плато, Београд, 2007.</w:t>
            </w:r>
          </w:p>
        </w:tc>
      </w:tr>
      <w:tr w:rsidR="00237749" w:rsidRPr="00491993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Чудић, М. Увод у поетику романа путовања. (монографија). Плато, Београд, 2014.</w:t>
            </w:r>
          </w:p>
        </w:tc>
      </w:tr>
      <w:tr w:rsidR="00237749" w:rsidRPr="00491993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Чудић, М. Четири огледа о Ласлу Краснахоркаију (двојезична монографија). Филолошки факултет, Београд, 2016.</w:t>
            </w:r>
          </w:p>
        </w:tc>
      </w:tr>
      <w:tr w:rsidR="00237749" w:rsidRPr="00F34AF9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237749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37749">
              <w:rPr>
                <w:rFonts w:ascii="Times New Roman" w:hAnsi="Times New Roman"/>
                <w:sz w:val="20"/>
                <w:szCs w:val="20"/>
                <w:lang w:val="sr-Cyrl-CS"/>
              </w:rPr>
              <w:t>Č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udi</w:t>
            </w:r>
            <w:proofErr w:type="spellEnd"/>
            <w:r w:rsidRPr="002377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ć, </w:t>
            </w:r>
            <w:r>
              <w:rPr>
                <w:rFonts w:ascii="Times New Roman" w:hAnsi="Times New Roman"/>
                <w:sz w:val="20"/>
                <w:szCs w:val="20"/>
              </w:rPr>
              <w:t>M</w:t>
            </w:r>
            <w:r w:rsidRPr="002377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. </w:t>
            </w:r>
            <w:r>
              <w:rPr>
                <w:rFonts w:ascii="Times New Roman" w:hAnsi="Times New Roman"/>
                <w:sz w:val="20"/>
                <w:szCs w:val="20"/>
                <w:lang w:val="hu-HU"/>
              </w:rPr>
              <w:t>Áthangolódások (монографија).</w:t>
            </w:r>
            <w:r w:rsidRPr="00237749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val="hu-HU"/>
              </w:rPr>
              <w:t xml:space="preserve">Forum, Novi Sad, 2018. </w:t>
            </w:r>
          </w:p>
        </w:tc>
      </w:tr>
      <w:tr w:rsidR="00237749" w:rsidRPr="00491993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FB333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Чудић, М. Хунгаролошка концепција Александра Тишме (студија). Књижевна историја 2017/</w:t>
            </w:r>
            <w:r>
              <w:rPr>
                <w:rFonts w:ascii="Times New Roman" w:hAnsi="Times New Roman"/>
                <w:sz w:val="20"/>
                <w:szCs w:val="20"/>
                <w:lang w:val="hu-HU"/>
              </w:rPr>
              <w:t>163, стр. 123 – 140.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237749" w:rsidRPr="00491993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37749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37749" w:rsidRPr="00491993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37749" w:rsidRPr="00491993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37749" w:rsidRPr="00491993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:rsidR="00237749" w:rsidRPr="00491993" w:rsidRDefault="00237749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37749" w:rsidRPr="00F34AF9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37749" w:rsidRPr="00491993" w:rsidTr="00237749">
        <w:trPr>
          <w:trHeight w:val="251"/>
        </w:trPr>
        <w:tc>
          <w:tcPr>
            <w:tcW w:w="4721" w:type="dxa"/>
            <w:gridSpan w:val="8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43" w:type="dxa"/>
            <w:gridSpan w:val="8"/>
            <w:vAlign w:val="center"/>
          </w:tcPr>
          <w:p w:rsidR="00237749" w:rsidRPr="005C27CE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hu-HU"/>
              </w:rPr>
              <w:t>20</w:t>
            </w:r>
          </w:p>
        </w:tc>
      </w:tr>
      <w:tr w:rsidR="00237749" w:rsidRPr="00491993" w:rsidTr="00237749">
        <w:trPr>
          <w:trHeight w:val="269"/>
        </w:trPr>
        <w:tc>
          <w:tcPr>
            <w:tcW w:w="4721" w:type="dxa"/>
            <w:gridSpan w:val="8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43" w:type="dxa"/>
            <w:gridSpan w:val="8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</w:tr>
      <w:tr w:rsidR="00237749" w:rsidRPr="00491993" w:rsidTr="00237749">
        <w:trPr>
          <w:trHeight w:val="278"/>
        </w:trPr>
        <w:tc>
          <w:tcPr>
            <w:tcW w:w="4721" w:type="dxa"/>
            <w:gridSpan w:val="8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48" w:type="dxa"/>
            <w:gridSpan w:val="4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  <w:tc>
          <w:tcPr>
            <w:tcW w:w="3395" w:type="dxa"/>
            <w:gridSpan w:val="4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2</w:t>
            </w:r>
          </w:p>
        </w:tc>
      </w:tr>
      <w:tr w:rsidR="00237749" w:rsidRPr="00F34AF9" w:rsidTr="00237749">
        <w:trPr>
          <w:trHeight w:val="323"/>
        </w:trPr>
        <w:tc>
          <w:tcPr>
            <w:tcW w:w="2832" w:type="dxa"/>
            <w:gridSpan w:val="4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32" w:type="dxa"/>
            <w:gridSpan w:val="12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Стипендирани боравак на Институту за угорфинске студије Универзитета у Бечу, у првом семсетру академске 2002/2003 године (за време магистарских студија)</w:t>
            </w:r>
          </w:p>
        </w:tc>
      </w:tr>
      <w:tr w:rsidR="00237749" w:rsidRPr="00F34AF9" w:rsidTr="00237749">
        <w:trPr>
          <w:trHeight w:val="179"/>
        </w:trPr>
        <w:tc>
          <w:tcPr>
            <w:tcW w:w="3905" w:type="dxa"/>
            <w:gridSpan w:val="6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59" w:type="dxa"/>
            <w:gridSpan w:val="10"/>
            <w:vAlign w:val="center"/>
          </w:tcPr>
          <w:p w:rsidR="00237749" w:rsidRPr="00491993" w:rsidRDefault="0023774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Добитник награде „Милош Н. Ђурић“ за најбољи прозни превод у 2019. години, за превод књиге „Иде свет“ мађарског писца Ласла Краснахоркаија</w:t>
            </w:r>
          </w:p>
        </w:tc>
      </w:tr>
    </w:tbl>
    <w:p w:rsidR="00837D55" w:rsidRPr="00237749" w:rsidRDefault="00F34AF9" w:rsidP="002A5DBF">
      <w:pPr>
        <w:rPr>
          <w:lang w:val="ru-RU"/>
        </w:rPr>
      </w:pPr>
    </w:p>
    <w:sectPr w:rsidR="00837D55" w:rsidRPr="00237749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A5FD2"/>
    <w:rsid w:val="000D4949"/>
    <w:rsid w:val="000F1205"/>
    <w:rsid w:val="001419C1"/>
    <w:rsid w:val="001F6035"/>
    <w:rsid w:val="00237749"/>
    <w:rsid w:val="002A5DBF"/>
    <w:rsid w:val="00354285"/>
    <w:rsid w:val="00372E9C"/>
    <w:rsid w:val="003B4648"/>
    <w:rsid w:val="00411D99"/>
    <w:rsid w:val="0049245B"/>
    <w:rsid w:val="004F4950"/>
    <w:rsid w:val="00575990"/>
    <w:rsid w:val="00591FAD"/>
    <w:rsid w:val="005C27CE"/>
    <w:rsid w:val="005E220A"/>
    <w:rsid w:val="005E29C5"/>
    <w:rsid w:val="0063502F"/>
    <w:rsid w:val="0065216B"/>
    <w:rsid w:val="0079541F"/>
    <w:rsid w:val="007C2981"/>
    <w:rsid w:val="007F212E"/>
    <w:rsid w:val="00917D1C"/>
    <w:rsid w:val="00A2225C"/>
    <w:rsid w:val="00AA1B44"/>
    <w:rsid w:val="00AC0C03"/>
    <w:rsid w:val="00AD170E"/>
    <w:rsid w:val="00B95542"/>
    <w:rsid w:val="00C0386B"/>
    <w:rsid w:val="00C14272"/>
    <w:rsid w:val="00C436F6"/>
    <w:rsid w:val="00C5674B"/>
    <w:rsid w:val="00C72B2F"/>
    <w:rsid w:val="00C7378E"/>
    <w:rsid w:val="00DD3A25"/>
    <w:rsid w:val="00E06E8A"/>
    <w:rsid w:val="00E9190C"/>
    <w:rsid w:val="00F2040B"/>
    <w:rsid w:val="00F34AF9"/>
    <w:rsid w:val="00F76997"/>
    <w:rsid w:val="00F77767"/>
    <w:rsid w:val="00FB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417</Words>
  <Characters>2377</Characters>
  <Application>Microsoft Office Word</Application>
  <DocSecurity>0</DocSecurity>
  <Lines>19</Lines>
  <Paragraphs>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4</cp:revision>
  <dcterms:created xsi:type="dcterms:W3CDTF">2022-09-19T05:51:00Z</dcterms:created>
  <dcterms:modified xsi:type="dcterms:W3CDTF">2023-03-15T19:59:00Z</dcterms:modified>
</cp:coreProperties>
</file>