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19"/>
        <w:gridCol w:w="121"/>
        <w:gridCol w:w="954"/>
        <w:gridCol w:w="35"/>
        <w:gridCol w:w="781"/>
        <w:gridCol w:w="269"/>
        <w:gridCol w:w="529"/>
        <w:gridCol w:w="367"/>
        <w:gridCol w:w="467"/>
        <w:gridCol w:w="316"/>
        <w:gridCol w:w="1156"/>
        <w:gridCol w:w="338"/>
        <w:gridCol w:w="1590"/>
      </w:tblGrid>
      <w:tr w:rsidR="002A5DBF" w:rsidRPr="00491993" w14:paraId="0183C58B" w14:textId="77777777" w:rsidTr="007E1DDD">
        <w:trPr>
          <w:trHeight w:val="350"/>
        </w:trPr>
        <w:tc>
          <w:tcPr>
            <w:tcW w:w="5001" w:type="dxa"/>
            <w:gridSpan w:val="9"/>
            <w:vAlign w:val="center"/>
          </w:tcPr>
          <w:p w14:paraId="7C19ED6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63" w:type="dxa"/>
            <w:gridSpan w:val="7"/>
            <w:vAlign w:val="center"/>
          </w:tcPr>
          <w:p w14:paraId="09B50B6B" w14:textId="78A5F9A2" w:rsidR="002A5DBF" w:rsidRPr="007E1DDD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Мирјана Маринковић</w:t>
            </w:r>
          </w:p>
        </w:tc>
      </w:tr>
      <w:tr w:rsidR="002A5DBF" w:rsidRPr="00491993" w14:paraId="1F031362" w14:textId="77777777" w:rsidTr="007E1DDD">
        <w:trPr>
          <w:trHeight w:val="260"/>
        </w:trPr>
        <w:tc>
          <w:tcPr>
            <w:tcW w:w="5001" w:type="dxa"/>
            <w:gridSpan w:val="9"/>
            <w:vAlign w:val="center"/>
          </w:tcPr>
          <w:p w14:paraId="373E056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63" w:type="dxa"/>
            <w:gridSpan w:val="7"/>
            <w:vAlign w:val="center"/>
          </w:tcPr>
          <w:p w14:paraId="61629BE2" w14:textId="5E3945C7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Редовни професор</w:t>
            </w:r>
          </w:p>
        </w:tc>
      </w:tr>
      <w:tr w:rsidR="002A5DBF" w:rsidRPr="00491993" w14:paraId="76C7A7F7" w14:textId="77777777" w:rsidTr="007E1DDD">
        <w:trPr>
          <w:trHeight w:val="427"/>
        </w:trPr>
        <w:tc>
          <w:tcPr>
            <w:tcW w:w="5001" w:type="dxa"/>
            <w:gridSpan w:val="9"/>
            <w:vAlign w:val="center"/>
          </w:tcPr>
          <w:p w14:paraId="540B47C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63" w:type="dxa"/>
            <w:gridSpan w:val="7"/>
            <w:vAlign w:val="center"/>
          </w:tcPr>
          <w:p w14:paraId="4FCC96F2" w14:textId="7E95E80D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491993" w14:paraId="1F6EFF4B" w14:textId="77777777" w:rsidTr="007E1DDD">
        <w:trPr>
          <w:trHeight w:val="427"/>
        </w:trPr>
        <w:tc>
          <w:tcPr>
            <w:tcW w:w="5001" w:type="dxa"/>
            <w:gridSpan w:val="9"/>
            <w:vAlign w:val="center"/>
          </w:tcPr>
          <w:p w14:paraId="648397B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63" w:type="dxa"/>
            <w:gridSpan w:val="7"/>
            <w:vAlign w:val="center"/>
          </w:tcPr>
          <w:p w14:paraId="275FC0AA" w14:textId="5C44ADD2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2A5DBF" w:rsidRPr="00491993" w14:paraId="651FCCA2" w14:textId="77777777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14:paraId="0044A94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70EA7348" w14:textId="77777777" w:rsidTr="007E1DDD">
        <w:trPr>
          <w:trHeight w:val="427"/>
        </w:trPr>
        <w:tc>
          <w:tcPr>
            <w:tcW w:w="2962" w:type="dxa"/>
            <w:gridSpan w:val="5"/>
            <w:vAlign w:val="center"/>
          </w:tcPr>
          <w:p w14:paraId="0FFA3EA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89" w:type="dxa"/>
            <w:gridSpan w:val="2"/>
            <w:vAlign w:val="center"/>
          </w:tcPr>
          <w:p w14:paraId="0E41EF0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14:paraId="127A892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39" w:type="dxa"/>
            <w:gridSpan w:val="3"/>
            <w:shd w:val="clear" w:color="auto" w:fill="auto"/>
            <w:vAlign w:val="center"/>
          </w:tcPr>
          <w:p w14:paraId="01ED435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28" w:type="dxa"/>
            <w:gridSpan w:val="2"/>
            <w:shd w:val="clear" w:color="auto" w:fill="auto"/>
            <w:vAlign w:val="center"/>
          </w:tcPr>
          <w:p w14:paraId="063D18BB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14:paraId="63185173" w14:textId="77777777" w:rsidTr="007E1DDD">
        <w:trPr>
          <w:trHeight w:val="215"/>
        </w:trPr>
        <w:tc>
          <w:tcPr>
            <w:tcW w:w="2962" w:type="dxa"/>
            <w:gridSpan w:val="5"/>
            <w:vAlign w:val="center"/>
          </w:tcPr>
          <w:p w14:paraId="6D558E9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89" w:type="dxa"/>
            <w:gridSpan w:val="2"/>
            <w:vAlign w:val="center"/>
          </w:tcPr>
          <w:p w14:paraId="064B9105" w14:textId="365AE84C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2019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14:paraId="1C072AC9" w14:textId="03423A30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39" w:type="dxa"/>
            <w:gridSpan w:val="3"/>
            <w:shd w:val="clear" w:color="auto" w:fill="auto"/>
            <w:vAlign w:val="center"/>
          </w:tcPr>
          <w:p w14:paraId="5A011CD0" w14:textId="2F079A55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Филологија</w:t>
            </w:r>
          </w:p>
        </w:tc>
        <w:tc>
          <w:tcPr>
            <w:tcW w:w="1928" w:type="dxa"/>
            <w:gridSpan w:val="2"/>
            <w:shd w:val="clear" w:color="auto" w:fill="auto"/>
            <w:vAlign w:val="center"/>
          </w:tcPr>
          <w:p w14:paraId="77BB2F73" w14:textId="0981D92C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2A5DBF" w:rsidRPr="00491993" w14:paraId="037273DC" w14:textId="77777777" w:rsidTr="007E1DDD">
        <w:trPr>
          <w:trHeight w:val="251"/>
        </w:trPr>
        <w:tc>
          <w:tcPr>
            <w:tcW w:w="2962" w:type="dxa"/>
            <w:gridSpan w:val="5"/>
            <w:vAlign w:val="center"/>
          </w:tcPr>
          <w:p w14:paraId="36F9A09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89" w:type="dxa"/>
            <w:gridSpan w:val="2"/>
            <w:vAlign w:val="center"/>
          </w:tcPr>
          <w:p w14:paraId="21928558" w14:textId="4AA9656D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2002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14:paraId="0D123532" w14:textId="5A8B71AC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39" w:type="dxa"/>
            <w:gridSpan w:val="3"/>
            <w:shd w:val="clear" w:color="auto" w:fill="auto"/>
            <w:vAlign w:val="center"/>
          </w:tcPr>
          <w:p w14:paraId="0E8F89CC" w14:textId="671D1B4A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Филологија</w:t>
            </w:r>
          </w:p>
        </w:tc>
        <w:tc>
          <w:tcPr>
            <w:tcW w:w="1928" w:type="dxa"/>
            <w:gridSpan w:val="2"/>
            <w:shd w:val="clear" w:color="auto" w:fill="auto"/>
            <w:vAlign w:val="center"/>
          </w:tcPr>
          <w:p w14:paraId="33A6074A" w14:textId="2F559E13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2A5DBF" w:rsidRPr="00491993" w14:paraId="3E219D2B" w14:textId="77777777" w:rsidTr="007E1DDD">
        <w:trPr>
          <w:trHeight w:val="251"/>
        </w:trPr>
        <w:tc>
          <w:tcPr>
            <w:tcW w:w="2962" w:type="dxa"/>
            <w:gridSpan w:val="5"/>
            <w:vAlign w:val="center"/>
          </w:tcPr>
          <w:p w14:paraId="58D3677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89" w:type="dxa"/>
            <w:gridSpan w:val="2"/>
            <w:vAlign w:val="center"/>
          </w:tcPr>
          <w:p w14:paraId="4134D79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14:paraId="234048E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9" w:type="dxa"/>
            <w:gridSpan w:val="3"/>
            <w:shd w:val="clear" w:color="auto" w:fill="auto"/>
            <w:vAlign w:val="center"/>
          </w:tcPr>
          <w:p w14:paraId="743A69F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8" w:type="dxa"/>
            <w:gridSpan w:val="2"/>
            <w:shd w:val="clear" w:color="auto" w:fill="auto"/>
            <w:vAlign w:val="center"/>
          </w:tcPr>
          <w:p w14:paraId="0000EA1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47A319B1" w14:textId="77777777" w:rsidTr="007E1DDD">
        <w:trPr>
          <w:trHeight w:val="170"/>
        </w:trPr>
        <w:tc>
          <w:tcPr>
            <w:tcW w:w="2962" w:type="dxa"/>
            <w:gridSpan w:val="5"/>
            <w:vAlign w:val="center"/>
          </w:tcPr>
          <w:p w14:paraId="2A975D8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89" w:type="dxa"/>
            <w:gridSpan w:val="2"/>
            <w:vAlign w:val="center"/>
          </w:tcPr>
          <w:p w14:paraId="0BEBE2AE" w14:textId="6CB129EF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1996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14:paraId="7363F07E" w14:textId="5EE210F5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Филозофски факултет</w:t>
            </w:r>
          </w:p>
        </w:tc>
        <w:tc>
          <w:tcPr>
            <w:tcW w:w="1939" w:type="dxa"/>
            <w:gridSpan w:val="3"/>
            <w:shd w:val="clear" w:color="auto" w:fill="auto"/>
            <w:vAlign w:val="center"/>
          </w:tcPr>
          <w:p w14:paraId="5C0E1652" w14:textId="231198FA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Историја</w:t>
            </w:r>
          </w:p>
        </w:tc>
        <w:tc>
          <w:tcPr>
            <w:tcW w:w="1928" w:type="dxa"/>
            <w:gridSpan w:val="2"/>
            <w:shd w:val="clear" w:color="auto" w:fill="auto"/>
            <w:vAlign w:val="center"/>
          </w:tcPr>
          <w:p w14:paraId="237B2E11" w14:textId="52D79CC0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Национална историја 19. века</w:t>
            </w:r>
          </w:p>
        </w:tc>
      </w:tr>
      <w:tr w:rsidR="002A5DBF" w:rsidRPr="00491993" w14:paraId="0814BFDA" w14:textId="77777777" w:rsidTr="007E1DDD">
        <w:trPr>
          <w:trHeight w:val="197"/>
        </w:trPr>
        <w:tc>
          <w:tcPr>
            <w:tcW w:w="2962" w:type="dxa"/>
            <w:gridSpan w:val="5"/>
            <w:vAlign w:val="center"/>
          </w:tcPr>
          <w:p w14:paraId="571D7B2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89" w:type="dxa"/>
            <w:gridSpan w:val="2"/>
            <w:vAlign w:val="center"/>
          </w:tcPr>
          <w:p w14:paraId="2109AD6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14:paraId="0B4E316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9" w:type="dxa"/>
            <w:gridSpan w:val="3"/>
            <w:shd w:val="clear" w:color="auto" w:fill="auto"/>
            <w:vAlign w:val="center"/>
          </w:tcPr>
          <w:p w14:paraId="51C9B58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8" w:type="dxa"/>
            <w:gridSpan w:val="2"/>
            <w:shd w:val="clear" w:color="auto" w:fill="auto"/>
            <w:vAlign w:val="center"/>
          </w:tcPr>
          <w:p w14:paraId="4245BA9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3F6196F0" w14:textId="77777777" w:rsidTr="007E1DDD">
        <w:trPr>
          <w:trHeight w:val="233"/>
        </w:trPr>
        <w:tc>
          <w:tcPr>
            <w:tcW w:w="2962" w:type="dxa"/>
            <w:gridSpan w:val="5"/>
            <w:vAlign w:val="center"/>
          </w:tcPr>
          <w:p w14:paraId="1F10C51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89" w:type="dxa"/>
            <w:gridSpan w:val="2"/>
            <w:vAlign w:val="center"/>
          </w:tcPr>
          <w:p w14:paraId="6166EF35" w14:textId="1C7CE0A1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1988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14:paraId="44F39FE4" w14:textId="0124B454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39" w:type="dxa"/>
            <w:gridSpan w:val="3"/>
            <w:shd w:val="clear" w:color="auto" w:fill="auto"/>
            <w:vAlign w:val="center"/>
          </w:tcPr>
          <w:p w14:paraId="5149CD49" w14:textId="4F417549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Филологија</w:t>
            </w:r>
          </w:p>
        </w:tc>
        <w:tc>
          <w:tcPr>
            <w:tcW w:w="1928" w:type="dxa"/>
            <w:gridSpan w:val="2"/>
            <w:shd w:val="clear" w:color="auto" w:fill="auto"/>
            <w:vAlign w:val="center"/>
          </w:tcPr>
          <w:p w14:paraId="17555319" w14:textId="611C86EC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Оријентална филологија</w:t>
            </w:r>
          </w:p>
        </w:tc>
      </w:tr>
      <w:tr w:rsidR="002A5DBF" w:rsidRPr="00491993" w14:paraId="70E536FA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1DE83926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7EFACF86" w14:textId="77777777" w:rsidTr="007E1DDD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247AFC4C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D2DC39B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7FB5DC8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7EDA5BB1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19FC931C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09A44BC1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14:paraId="096D5D87" w14:textId="77777777" w:rsidTr="007E1DDD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76F85285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F82A87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428673BD" w14:textId="55CD961F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Историја Османског царства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3B12F992" w14:textId="6EEB27A1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61FD1CB2" w14:textId="149D2E51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4642BD84" w14:textId="61219787" w:rsidR="002A5DBF" w:rsidRPr="00491993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0FCAD3EA" w14:textId="77777777" w:rsidTr="007E1DDD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43A9BF16" w14:textId="77777777" w:rsidR="007E1DDD" w:rsidRPr="00575990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2148DED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49959C42" w14:textId="721598BB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Културна историја Турака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0B985DAE" w14:textId="0507CF62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6F4E9D8C" w14:textId="17AB8958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35FEECAF" w14:textId="2AC0A4ED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08E245DC" w14:textId="77777777" w:rsidTr="007E1DDD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73305F6B" w14:textId="77777777" w:rsidR="007E1DDD" w:rsidRPr="00575990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1C97A8B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496EE4E9" w14:textId="7A3EF1C8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Османски језик 3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3E50A43F" w14:textId="3B83D52A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36B9EA6A" w14:textId="4B958785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1562C312" w14:textId="427CDC4C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2B30D6E7" w14:textId="77777777" w:rsidTr="007E1DDD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6B9EC4DD" w14:textId="77777777" w:rsidR="007E1DDD" w:rsidRPr="00575990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4F3381D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41BC84AE" w14:textId="5CFCF245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Османски језик 4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783AE05F" w14:textId="4B1C276D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05BEA290" w14:textId="122155F2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7D6F2023" w14:textId="23EAD41F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32AFB4EA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BB11CE2" w14:textId="77777777" w:rsidR="007E1DDD" w:rsidRPr="00575990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4ADD016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3B14A87F" w14:textId="4F05437B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Практикум из османског језика 1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2290D513" w14:textId="02D86D60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294AF193" w14:textId="43E8B39F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3B226CAB" w14:textId="513FB9FF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6FEBF98D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9BC31DA" w14:textId="77777777" w:rsid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3D13E8D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</w:tcPr>
          <w:p w14:paraId="6D599690" w14:textId="79AEE3F4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9142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Практикум из османског језика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20F20F5F" w14:textId="14CF5750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01446923" w14:textId="71554C36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38820AFA" w14:textId="70599DA3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0F1C7BBC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AD18EA2" w14:textId="77777777" w:rsid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459B2CB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</w:tcPr>
          <w:p w14:paraId="602CFCB2" w14:textId="59849D19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9142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Практикум из османског језика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3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38E72888" w14:textId="39017751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170ACA84" w14:textId="084B3712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1407ED04" w14:textId="488C5C72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428D6C6C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2C3A780" w14:textId="77777777" w:rsid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6FDA8ED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</w:tcPr>
          <w:p w14:paraId="3C465441" w14:textId="3C9E7796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9142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Практикум из османског језика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4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711B1861" w14:textId="4BC35003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3783281E" w14:textId="1EE171B0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3DA6C983" w14:textId="49D3244F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05D44DF7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685502A" w14:textId="77777777" w:rsid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3612870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4159079C" w14:textId="3207E0AE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Турска књижевност 1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0F85CAFC" w14:textId="4424CD74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1AC8DAD3" w14:textId="52EAC46A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267F89C0" w14:textId="137DF838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3BAF71E8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CBFAD96" w14:textId="77777777" w:rsid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0731774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7A578D50" w14:textId="56327AA0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Турска књижевност 2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0BD51D8B" w14:textId="62A82A6C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09DB0B22" w14:textId="68706645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3346BC38" w14:textId="3B105AA1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09A4292E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4B1A8A6" w14:textId="77777777" w:rsidR="007E1DDD" w:rsidRPr="00575990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E9FBA34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10B724D3" w14:textId="6FF18EDD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Турска књижевност 3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5D0C7483" w14:textId="7D71AC19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41DEB8D4" w14:textId="0CE44494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186584CB" w14:textId="2C27A13B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5696A4F1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9CC7D7C" w14:textId="77777777" w:rsidR="007E1DDD" w:rsidRPr="00575990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4F6EB98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7FB8EF45" w14:textId="5D1B143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Турска књижевност 4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74C02E16" w14:textId="07612882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0BB5044C" w14:textId="355BAF10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3A72864A" w14:textId="1957B642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42DB5A33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C428624" w14:textId="77777777" w:rsidR="007E1DDD" w:rsidRPr="00575990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F21160D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4357DE0B" w14:textId="278A2F18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Семинар из турске књижевности 1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1CEE265D" w14:textId="11101F1A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77427381" w14:textId="3285F33A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4B562522" w14:textId="57D0B62F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1DDD" w:rsidRPr="00491993" w14:paraId="525617E4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4202FFD" w14:textId="77777777" w:rsidR="007E1DDD" w:rsidRPr="00575990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1DDF878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0B91DB4E" w14:textId="673FAE58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Семинар из турске књижевности 2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7596EC4A" w14:textId="7CEA192A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39F3D27D" w14:textId="3BD45645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Језик,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59DEC5C6" w14:textId="5BFE7233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ОАС</w:t>
            </w:r>
          </w:p>
        </w:tc>
      </w:tr>
      <w:tr w:rsidR="007E1DDD" w:rsidRPr="00491993" w14:paraId="0171F86B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BDF734C" w14:textId="77777777" w:rsidR="007E1DDD" w:rsidRPr="00575990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65712E9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657D487D" w14:textId="3FBB67DE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Постмодерна турска књижевност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1252C711" w14:textId="3EAD085F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0CABA0FC" w14:textId="0F26FBF5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0B4A7CDF" w14:textId="66728172" w:rsid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АС</w:t>
            </w:r>
          </w:p>
          <w:p w14:paraId="2F4B93CD" w14:textId="43937709" w:rsidR="007E1DDD" w:rsidRP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E1DDD" w:rsidRPr="00491993" w14:paraId="54E97796" w14:textId="77777777" w:rsidTr="007E1DDD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C15EB8F" w14:textId="15875DDA" w:rsid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FFA7A48" w14:textId="77777777" w:rsidR="007E1DDD" w:rsidRPr="00491993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08" w:type="dxa"/>
            <w:gridSpan w:val="7"/>
            <w:shd w:val="clear" w:color="auto" w:fill="auto"/>
            <w:vAlign w:val="center"/>
          </w:tcPr>
          <w:p w14:paraId="0731F1E1" w14:textId="3588F4CF" w:rsid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Културна историја Турске</w:t>
            </w:r>
          </w:p>
        </w:tc>
        <w:tc>
          <w:tcPr>
            <w:tcW w:w="1150" w:type="dxa"/>
            <w:gridSpan w:val="3"/>
            <w:shd w:val="clear" w:color="auto" w:fill="auto"/>
            <w:vAlign w:val="center"/>
          </w:tcPr>
          <w:p w14:paraId="2218F06C" w14:textId="27268835" w:rsid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14:paraId="31CC351A" w14:textId="0C4411FA" w:rsid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021E066F" w14:textId="1FC57495" w:rsid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АС</w:t>
            </w:r>
          </w:p>
        </w:tc>
      </w:tr>
      <w:tr w:rsidR="002A5DBF" w:rsidRPr="00491993" w14:paraId="04C46601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0C53C54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491993" w14:paraId="65C3DF84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7D89E33A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2DDF2CBB" w14:textId="0F89D2FB" w:rsidR="007E1DDD" w:rsidRPr="007E1DDD" w:rsidRDefault="007E1DDD" w:rsidP="007E1D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Stara turska književnost, Beograd 2012.</w:t>
            </w:r>
          </w:p>
        </w:tc>
      </w:tr>
      <w:tr w:rsidR="002A5DBF" w:rsidRPr="00491993" w14:paraId="67CCE09B" w14:textId="77777777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14:paraId="2662C623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3657F7DE" w14:textId="449FEE0A" w:rsidR="002A5DBF" w:rsidRPr="007E1DDD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Nova turska književnost, Beograd 2017.</w:t>
            </w:r>
          </w:p>
        </w:tc>
      </w:tr>
      <w:tr w:rsidR="002A5DBF" w:rsidRPr="00491993" w14:paraId="3E6FE64E" w14:textId="77777777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14:paraId="39D175CC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33A0E4A2" w14:textId="7A503D27" w:rsidR="002A5DBF" w:rsidRPr="007E1DDD" w:rsidRDefault="007E1DD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Pregled tursko-srpskih književnih veza 1965-2000, Beograd 2008.</w:t>
            </w:r>
          </w:p>
        </w:tc>
      </w:tr>
      <w:tr w:rsidR="002A5DBF" w:rsidRPr="00491993" w14:paraId="062E2421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65E314CD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3A1EDD7" w14:textId="1A0D7851" w:rsidR="002A5DBF" w:rsidRPr="00297A30" w:rsidRDefault="00297A3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Turci sa strane knezu Milošu. Fond Knjažeske kancelarije. Dokumenti na turskom jeziku Arhiva Srbije, Beograd, 2009.</w:t>
            </w:r>
          </w:p>
        </w:tc>
      </w:tr>
      <w:tr w:rsidR="002A5DBF" w:rsidRPr="00491993" w14:paraId="17F69FE1" w14:textId="77777777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14:paraId="332CC35B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74F4AD5" w14:textId="2F101FE5" w:rsidR="002A5DBF" w:rsidRPr="00297A30" w:rsidRDefault="00297A3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tr-TR"/>
              </w:rPr>
            </w:pPr>
            <w:r>
              <w:rPr>
                <w:rFonts w:ascii="Times New Roman" w:hAnsi="Times New Roman"/>
                <w:sz w:val="20"/>
                <w:szCs w:val="20"/>
                <w:lang w:val="tr-TR"/>
              </w:rPr>
              <w:t>Türkçe Sözcükler Olmadan Sırpça Olur mu? Türk Dili. Dil ve Edebiyat Dergisi, Cilt XCVII, sayı 689, Mayıs 2009, 397-390.</w:t>
            </w:r>
          </w:p>
        </w:tc>
      </w:tr>
      <w:tr w:rsidR="002A5DBF" w:rsidRPr="00491993" w14:paraId="30938BE6" w14:textId="77777777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14:paraId="6B602DB0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3C5A68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50399DC8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276AC921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6B2B0E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272FB496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4D66D1E7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C8F795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393D6372" w14:textId="77777777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14:paraId="6C2FA333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A94CB0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D4EBDFA" w14:textId="77777777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14:paraId="031CE42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0669A0E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60AFEC2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70DAD42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14:paraId="62078A1C" w14:textId="77777777" w:rsidTr="007E1DDD">
        <w:trPr>
          <w:trHeight w:val="251"/>
        </w:trPr>
        <w:tc>
          <w:tcPr>
            <w:tcW w:w="4732" w:type="dxa"/>
            <w:gridSpan w:val="8"/>
            <w:vAlign w:val="center"/>
          </w:tcPr>
          <w:p w14:paraId="3EDC1518" w14:textId="17D8DC99" w:rsidR="002A5DBF" w:rsidRPr="0098718E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tr-TR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  <w:r w:rsidR="0098718E">
              <w:rPr>
                <w:rFonts w:ascii="Times New Roman" w:hAnsi="Times New Roman"/>
                <w:sz w:val="20"/>
                <w:szCs w:val="20"/>
                <w:lang w:val="tr-TR"/>
              </w:rPr>
              <w:t xml:space="preserve"> 30</w:t>
            </w:r>
          </w:p>
        </w:tc>
        <w:tc>
          <w:tcPr>
            <w:tcW w:w="5032" w:type="dxa"/>
            <w:gridSpan w:val="8"/>
            <w:vAlign w:val="center"/>
          </w:tcPr>
          <w:p w14:paraId="1C22118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3C6E187B" w14:textId="77777777" w:rsidTr="007E1DDD">
        <w:trPr>
          <w:trHeight w:val="269"/>
        </w:trPr>
        <w:tc>
          <w:tcPr>
            <w:tcW w:w="4732" w:type="dxa"/>
            <w:gridSpan w:val="8"/>
            <w:vAlign w:val="center"/>
          </w:tcPr>
          <w:p w14:paraId="564A501A" w14:textId="57625992" w:rsidR="002A5DBF" w:rsidRPr="0098718E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tr-TR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  <w:r w:rsidR="0098718E">
              <w:rPr>
                <w:rFonts w:ascii="Times New Roman" w:hAnsi="Times New Roman"/>
                <w:sz w:val="20"/>
                <w:szCs w:val="20"/>
                <w:lang w:val="tr-TR"/>
              </w:rPr>
              <w:t xml:space="preserve"> 11</w:t>
            </w:r>
          </w:p>
        </w:tc>
        <w:tc>
          <w:tcPr>
            <w:tcW w:w="5032" w:type="dxa"/>
            <w:gridSpan w:val="8"/>
            <w:vAlign w:val="center"/>
          </w:tcPr>
          <w:p w14:paraId="7BEFDFE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6BE47CD0" w14:textId="77777777" w:rsidTr="007E1DDD">
        <w:trPr>
          <w:trHeight w:val="278"/>
        </w:trPr>
        <w:tc>
          <w:tcPr>
            <w:tcW w:w="4732" w:type="dxa"/>
            <w:gridSpan w:val="8"/>
            <w:vAlign w:val="center"/>
          </w:tcPr>
          <w:p w14:paraId="66AE05E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32" w:type="dxa"/>
            <w:gridSpan w:val="4"/>
            <w:vAlign w:val="center"/>
          </w:tcPr>
          <w:p w14:paraId="3D25DD0A" w14:textId="4076F854" w:rsidR="002A5DBF" w:rsidRPr="0098718E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tr-TR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 w:rsidR="0098718E">
              <w:rPr>
                <w:rFonts w:ascii="Times New Roman" w:hAnsi="Times New Roman"/>
                <w:sz w:val="20"/>
                <w:szCs w:val="20"/>
                <w:lang w:val="tr-TR"/>
              </w:rPr>
              <w:t xml:space="preserve"> 1</w:t>
            </w:r>
          </w:p>
        </w:tc>
        <w:tc>
          <w:tcPr>
            <w:tcW w:w="3400" w:type="dxa"/>
            <w:gridSpan w:val="4"/>
            <w:vAlign w:val="center"/>
          </w:tcPr>
          <w:p w14:paraId="709DAC3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A5DBF" w:rsidRPr="00491993" w14:paraId="3EB4E053" w14:textId="77777777" w:rsidTr="007E1DDD">
        <w:trPr>
          <w:trHeight w:val="323"/>
        </w:trPr>
        <w:tc>
          <w:tcPr>
            <w:tcW w:w="2841" w:type="dxa"/>
            <w:gridSpan w:val="4"/>
            <w:vAlign w:val="center"/>
          </w:tcPr>
          <w:p w14:paraId="379538A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23" w:type="dxa"/>
            <w:gridSpan w:val="12"/>
            <w:vAlign w:val="center"/>
          </w:tcPr>
          <w:p w14:paraId="72ABAA6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5AA5537C" w14:textId="77777777" w:rsidTr="007E1DDD">
        <w:trPr>
          <w:trHeight w:val="179"/>
        </w:trPr>
        <w:tc>
          <w:tcPr>
            <w:tcW w:w="3916" w:type="dxa"/>
            <w:gridSpan w:val="6"/>
            <w:vAlign w:val="center"/>
          </w:tcPr>
          <w:p w14:paraId="3C0E9EE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48" w:type="dxa"/>
            <w:gridSpan w:val="10"/>
            <w:vAlign w:val="center"/>
          </w:tcPr>
          <w:p w14:paraId="17F2DA17" w14:textId="3A7D340B" w:rsidR="002A5DBF" w:rsidRPr="0098718E" w:rsidRDefault="0098718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Бави се књижевним превођењем са турског на српски језик. Превела </w:t>
            </w:r>
            <w:r w:rsidR="00EC119C">
              <w:rPr>
                <w:rFonts w:ascii="Times New Roman" w:hAnsi="Times New Roman"/>
                <w:sz w:val="20"/>
                <w:szCs w:val="20"/>
              </w:rPr>
              <w:t>шеснаест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књига са турског на српски језик.</w:t>
            </w:r>
          </w:p>
        </w:tc>
      </w:tr>
    </w:tbl>
    <w:p w14:paraId="13809F8E" w14:textId="77777777" w:rsidR="00837D55" w:rsidRDefault="00000000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785475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2B2F"/>
    <w:rsid w:val="00026763"/>
    <w:rsid w:val="000A5FD2"/>
    <w:rsid w:val="001419C1"/>
    <w:rsid w:val="00297A30"/>
    <w:rsid w:val="002A5DBF"/>
    <w:rsid w:val="00354285"/>
    <w:rsid w:val="00411D99"/>
    <w:rsid w:val="0049245B"/>
    <w:rsid w:val="004F4950"/>
    <w:rsid w:val="00575990"/>
    <w:rsid w:val="005E16C6"/>
    <w:rsid w:val="005E220A"/>
    <w:rsid w:val="005E29C5"/>
    <w:rsid w:val="0079541F"/>
    <w:rsid w:val="007C2981"/>
    <w:rsid w:val="007E1DDD"/>
    <w:rsid w:val="00917D1C"/>
    <w:rsid w:val="0098718E"/>
    <w:rsid w:val="00A2225C"/>
    <w:rsid w:val="00AC0C03"/>
    <w:rsid w:val="00C0386B"/>
    <w:rsid w:val="00C14272"/>
    <w:rsid w:val="00C436F6"/>
    <w:rsid w:val="00C5674B"/>
    <w:rsid w:val="00C72B2F"/>
    <w:rsid w:val="00C7378E"/>
    <w:rsid w:val="00E9190C"/>
    <w:rsid w:val="00EC119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4B2EFF"/>
  <w15:docId w15:val="{8E163308-B096-4ACF-B366-7F027574C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420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Mirjana Marinkovic</cp:lastModifiedBy>
  <cp:revision>4</cp:revision>
  <dcterms:created xsi:type="dcterms:W3CDTF">2022-10-10T20:06:00Z</dcterms:created>
  <dcterms:modified xsi:type="dcterms:W3CDTF">2022-10-10T20:14:00Z</dcterms:modified>
</cp:coreProperties>
</file>