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34" w:rsidRPr="00085D06" w:rsidRDefault="001E1E34" w:rsidP="001E1E34">
      <w:pPr>
        <w:ind w:left="2160" w:firstLine="72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p w:rsidR="001E1E34" w:rsidRPr="00092214" w:rsidRDefault="001E1E34" w:rsidP="001E1E34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322"/>
        <w:gridCol w:w="1883"/>
        <w:gridCol w:w="1107"/>
        <w:gridCol w:w="1931"/>
        <w:gridCol w:w="1215"/>
      </w:tblGrid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FE5987" w:rsidRDefault="008A2C54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ЈКК</w:t>
            </w:r>
            <w:r w:rsidR="00472FF5">
              <w:rPr>
                <w:rFonts w:ascii="Times New Roman" w:hAnsi="Times New Roman"/>
                <w:bCs/>
                <w:sz w:val="20"/>
                <w:szCs w:val="20"/>
              </w:rPr>
              <w:t>, Превођење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FE5987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Фразеологија шпанског језика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1E1395" w:rsidRDefault="001E1395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Анђелка Пејовић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8A2C54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Изборни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8A2C54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8A2C54" w:rsidRDefault="008A2C54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Уписане мастер </w:t>
            </w:r>
            <w:r w:rsidR="00B949F4">
              <w:rPr>
                <w:rFonts w:ascii="Times New Roman" w:hAnsi="Times New Roman"/>
                <w:sz w:val="20"/>
                <w:szCs w:val="20"/>
              </w:rPr>
              <w:t xml:space="preserve">академске </w:t>
            </w:r>
            <w:r>
              <w:rPr>
                <w:rFonts w:ascii="Times New Roman" w:hAnsi="Times New Roman"/>
                <w:sz w:val="20"/>
                <w:szCs w:val="20"/>
              </w:rPr>
              <w:t>студије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FE5987" w:rsidRDefault="001E1E34" w:rsidP="00FE598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:rsidR="00FE5987" w:rsidRPr="00FE5987" w:rsidRDefault="00FE5987" w:rsidP="00FE598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FE5987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Упознавање студената са основним појмовима у фразеологији шпанског језика; богаћење лексичког фонда; развој лексичке компетенције.</w:t>
            </w:r>
            <w:r w:rsidRPr="00FE5987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 </w:t>
            </w:r>
            <w:r w:rsidRPr="00FE5987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ab/>
            </w:r>
            <w:r w:rsidRPr="00FE5987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ab/>
            </w:r>
            <w:r w:rsidRPr="00FE5987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ab/>
            </w:r>
          </w:p>
          <w:p w:rsidR="001E1E34" w:rsidRPr="00FE5987" w:rsidRDefault="00FE5987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5987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ab/>
            </w:r>
            <w:r w:rsidRPr="00FE5987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ab/>
            </w:r>
            <w:r w:rsidRPr="00FE5987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ab/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:rsidR="001E1E34" w:rsidRPr="00FE5987" w:rsidRDefault="00FE5987" w:rsidP="00FE598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FE5987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Општи исходи: повећан ниво професионалне компетенције; оспособљеност студената да стручно, аналитички и критички мисле, да уочавају и истражују проблеме у области фразеологије. Специфични исходи: студенти познају основне одлике шпанске фразеологије, примењују у пракси стечена знања, правилно и кохерентно се изражавају у различитим комуникативним ситуацијама, правилно употребљавају фразеолошке конструкције у односу на говорну ситуацију.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:rsidR="001E1E34" w:rsidRPr="008A2C54" w:rsidRDefault="008A2C54" w:rsidP="008A2C54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Latn-RS"/>
              </w:rPr>
            </w:pPr>
            <w:r w:rsidRPr="008A2C54"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  <w:t>Појам, дефиниција, домен фразеологије; основни термини. Формалне и семантичке одлике фразеолошких конструкција. Врсте фразеолошких конструкција. Фразеолошке конструкције у настави и превођењу. Фразеографија. Корпуси и фразеологија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sr-Latn-RS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sr-Latn-RS"/>
              </w:rPr>
              <w:tab/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sr-Latn-RS"/>
              </w:rPr>
              <w:tab/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sr-Latn-RS"/>
              </w:rPr>
              <w:tab/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:rsidR="001E1E34" w:rsidRPr="008A2C54" w:rsidRDefault="008A2C5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8A2C54"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  <w:t xml:space="preserve">Примена знања стечених на часовима предавања; препознавање и анализа фразеолошких конструкција (у оригиналном и модификованом облику); анализа приручника за наставу шпанског као страног језика; анализа речника (фразеолошких и опште намене); рад на корпусу. </w:t>
            </w:r>
            <w:r w:rsidRPr="008A2C54"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  <w:tab/>
            </w:r>
          </w:p>
          <w:p w:rsidR="001E1E34" w:rsidRPr="008A2C5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:rsidR="008A2C54" w:rsidRPr="008A2C54" w:rsidRDefault="008A2C54" w:rsidP="008A2C5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8A2C5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Corpas Pastor, Gloria. </w:t>
            </w:r>
            <w:r w:rsidRPr="008A2C54">
              <w:rPr>
                <w:rFonts w:ascii="Times New Roman" w:hAnsi="Times New Roman"/>
                <w:bCs/>
                <w:i/>
                <w:sz w:val="20"/>
                <w:szCs w:val="20"/>
                <w:lang w:val="sr-Cyrl-CS"/>
              </w:rPr>
              <w:t>Manual de fraseología española</w:t>
            </w:r>
            <w:r w:rsidRPr="008A2C5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. Madrid: Gredos, 1996. (избор)</w:t>
            </w:r>
            <w:r w:rsidRPr="008A2C5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  <w:r w:rsidRPr="008A2C5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  <w:r w:rsidRPr="008A2C5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</w:p>
          <w:p w:rsidR="008A2C54" w:rsidRDefault="008A2C54" w:rsidP="008A2C5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 w:rsidRPr="008A2C5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Пејовић, Анђелка. </w:t>
            </w:r>
            <w:r w:rsidRPr="008A2C54">
              <w:rPr>
                <w:rFonts w:ascii="Times New Roman" w:hAnsi="Times New Roman"/>
                <w:bCs/>
                <w:i/>
                <w:sz w:val="20"/>
                <w:szCs w:val="20"/>
                <w:lang w:val="sr-Cyrl-CS"/>
              </w:rPr>
              <w:t>Контрастивна фразеологија шпанског и српског језика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. Крагујевац: ФИЛУМ, 2015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</w:p>
          <w:p w:rsidR="008A2C54" w:rsidRPr="008A2C54" w:rsidRDefault="008A2C54" w:rsidP="008A2C5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8A2C5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García-Page Sánchez, Mario. </w:t>
            </w:r>
            <w:r w:rsidRPr="008A2C54">
              <w:rPr>
                <w:rFonts w:ascii="Times New Roman" w:hAnsi="Times New Roman"/>
                <w:bCs/>
                <w:i/>
                <w:sz w:val="20"/>
                <w:szCs w:val="20"/>
                <w:lang w:val="sr-Cyrl-CS"/>
              </w:rPr>
              <w:t>Introducción a la fraseología española</w:t>
            </w:r>
            <w:r w:rsidRPr="008A2C5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. Estudio de las locuciones. Barcelona: Anthropos, 2008. (избор)</w:t>
            </w:r>
            <w:r w:rsidRPr="008A2C5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  <w:r w:rsidRPr="008A2C5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  <w:r w:rsidRPr="008A2C5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</w:p>
          <w:p w:rsidR="008A2C54" w:rsidRPr="008A2C54" w:rsidRDefault="008A2C54" w:rsidP="008A2C5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8A2C5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Iñesta Mena, Eva María; Pamies Bertrán, Antonio. </w:t>
            </w:r>
            <w:r w:rsidRPr="008A2C54">
              <w:rPr>
                <w:rFonts w:ascii="Times New Roman" w:hAnsi="Times New Roman"/>
                <w:bCs/>
                <w:i/>
                <w:sz w:val="20"/>
                <w:szCs w:val="20"/>
                <w:lang w:val="sr-Cyrl-CS"/>
              </w:rPr>
              <w:t>Fraseología y metáfora: aspectos tipológicos y cognitivos</w:t>
            </w:r>
            <w:r w:rsidRPr="008A2C5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. Granada: Granada Lingvistica, 2002. (избор)</w:t>
            </w:r>
            <w:r w:rsidRPr="008A2C5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  <w:r w:rsidRPr="008A2C5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  <w:r w:rsidRPr="008A2C5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</w:p>
          <w:p w:rsidR="001E1E34" w:rsidRPr="008A2C54" w:rsidRDefault="008A2C5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8A2C5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Ruiz Gurillo, Leonor. </w:t>
            </w:r>
            <w:r w:rsidRPr="008A2C54">
              <w:rPr>
                <w:rFonts w:ascii="Times New Roman" w:hAnsi="Times New Roman"/>
                <w:bCs/>
                <w:i/>
                <w:sz w:val="20"/>
                <w:szCs w:val="20"/>
                <w:lang w:val="sr-Cyrl-CS"/>
              </w:rPr>
              <w:t>Las locucioens en español actual</w:t>
            </w:r>
            <w:r w:rsidRPr="008A2C5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. Madrid: Arclo Libros, 2001. (избор)</w:t>
            </w:r>
            <w:r w:rsidRPr="008A2C5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  <w:r w:rsidRPr="008A2C5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ab/>
            </w:r>
            <w:r w:rsidRPr="008A2C5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ab/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8A2C5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="008A2C54" w:rsidRPr="00567309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146" w:type="dxa"/>
            <w:gridSpan w:val="2"/>
            <w:vAlign w:val="center"/>
          </w:tcPr>
          <w:p w:rsidR="001E1E34" w:rsidRPr="00567309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56730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="00567309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:rsidR="001E1E34" w:rsidRPr="008A2C54" w:rsidRDefault="008A2C5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8A2C54">
              <w:rPr>
                <w:rFonts w:ascii="Times New Roman" w:hAnsi="Times New Roman"/>
                <w:sz w:val="20"/>
                <w:szCs w:val="20"/>
              </w:rPr>
              <w:t xml:space="preserve">Интерактивна настава кроз индивидуални и групни рад, дискусије и презентације. </w:t>
            </w:r>
            <w:r w:rsidRPr="008A2C54">
              <w:rPr>
                <w:rFonts w:ascii="Times New Roman" w:hAnsi="Times New Roman"/>
                <w:sz w:val="20"/>
                <w:szCs w:val="20"/>
              </w:rPr>
              <w:tab/>
            </w:r>
            <w:r w:rsidRPr="008A2C54">
              <w:rPr>
                <w:rFonts w:ascii="Times New Roman" w:hAnsi="Times New Roman"/>
                <w:sz w:val="20"/>
                <w:szCs w:val="20"/>
              </w:rPr>
              <w:tab/>
            </w:r>
            <w:r w:rsidRPr="008A2C5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bookmarkStart w:id="0" w:name="_GoBack"/>
            <w:bookmarkEnd w:id="0"/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8A2C54" w:rsidRDefault="008A2C5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8A2C54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50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:rsidR="001E1E34" w:rsidRPr="008A2C54" w:rsidRDefault="008A2C5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8A2C5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:rsidR="001E1E34" w:rsidRPr="00F41627" w:rsidRDefault="001E1E34" w:rsidP="001E1E34">
      <w:pPr>
        <w:jc w:val="center"/>
        <w:rPr>
          <w:rFonts w:ascii="Times New Roman" w:hAnsi="Times New Roman"/>
          <w:bCs/>
          <w:lang w:val="sr-Cyrl-CS"/>
        </w:rPr>
      </w:pPr>
    </w:p>
    <w:p w:rsidR="00837D55" w:rsidRDefault="00472FF5"/>
    <w:sectPr w:rsidR="00837D55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40"/>
    <w:rsid w:val="00026763"/>
    <w:rsid w:val="000A5FD2"/>
    <w:rsid w:val="001419C1"/>
    <w:rsid w:val="001E1395"/>
    <w:rsid w:val="001E1E34"/>
    <w:rsid w:val="00354285"/>
    <w:rsid w:val="00411D99"/>
    <w:rsid w:val="00472FF5"/>
    <w:rsid w:val="0049245B"/>
    <w:rsid w:val="004F4950"/>
    <w:rsid w:val="00567309"/>
    <w:rsid w:val="005E220A"/>
    <w:rsid w:val="005E29C5"/>
    <w:rsid w:val="0079541F"/>
    <w:rsid w:val="007C2981"/>
    <w:rsid w:val="008A2C54"/>
    <w:rsid w:val="00917D1C"/>
    <w:rsid w:val="00A2225C"/>
    <w:rsid w:val="00AA430E"/>
    <w:rsid w:val="00AC0C03"/>
    <w:rsid w:val="00B949F4"/>
    <w:rsid w:val="00C0386B"/>
    <w:rsid w:val="00C436F6"/>
    <w:rsid w:val="00C5674B"/>
    <w:rsid w:val="00C7378E"/>
    <w:rsid w:val="00DA4E40"/>
    <w:rsid w:val="00E9190C"/>
    <w:rsid w:val="00F76997"/>
    <w:rsid w:val="00F77767"/>
    <w:rsid w:val="00FE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</dc:creator>
  <cp:lastModifiedBy>jelen</cp:lastModifiedBy>
  <cp:revision>7</cp:revision>
  <dcterms:created xsi:type="dcterms:W3CDTF">2022-09-21T20:21:00Z</dcterms:created>
  <dcterms:modified xsi:type="dcterms:W3CDTF">2022-09-28T22:16:00Z</dcterms:modified>
</cp:coreProperties>
</file>