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25DD9" w:rsidRDefault="00580D63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Језик, култура, књижевност</w:t>
            </w:r>
            <w:r w:rsidR="00025DD9">
              <w:rPr>
                <w:rFonts w:ascii="Times New Roman" w:hAnsi="Times New Roman"/>
                <w:b/>
                <w:bCs/>
                <w:sz w:val="20"/>
                <w:szCs w:val="20"/>
              </w:rPr>
              <w:t>; Превођење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580D63" w:rsidRDefault="00580D63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0D6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Грчка и Балкан кроз призму фразеологије и културе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580D63" w:rsidRDefault="00580D63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Предраг Ј. Мутавџић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A132BF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580D63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580D63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0D63">
              <w:rPr>
                <w:rFonts w:ascii="Times New Roman" w:hAnsi="Times New Roman"/>
                <w:sz w:val="20"/>
                <w:szCs w:val="20"/>
                <w:lang w:val="sr-Cyrl-CS"/>
              </w:rPr>
              <w:t>Прописани услови према Правилнику о мастер студијама Универзитета у Београду и Статуту Филолошког факултета Универзитета у Београду.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1E1E34" w:rsidRPr="00025DD9" w:rsidRDefault="00580D63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025D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Због интердисциплинарног карактера, тежиште предмета се ставља на контрастивно-компаративно проучавање фразеологије савременог грчког језика и других балканских језика која је, као део лингвистике, отворена за шира и свестранија проучавања те да се могу пронаћи бројне везе како између језика и културе тако и између различитих језика и културних пракси на Балкану које су последица међујезичких и међукултурних додира језика у конткату. Зато ће посебна пажња бити посвећена значају језика у оквиру културе. Студенти ће се упознати са појмовима балканска фразеологија-балкански језички савез, сагледаће значај улоге културе у формирању о</w:t>
            </w:r>
            <w:bookmarkStart w:id="0" w:name="_GoBack"/>
            <w:bookmarkEnd w:id="0"/>
            <w:r w:rsidRPr="00025D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пште балканске фразеолошке слике препознатљиве у свим савременим балканским језицима. Зато ће посебна пажња бити посвећена значају језика у оквиру културе. Студенти ће се упознати са појмовима балканска фразеологија-балкански језички савез, сагледаће значај улоге културе у формирању опште балканске фразеолошке слике препознатљиве у свим савременим балканским језицима.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Default="00580D63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 предмета</w:t>
            </w:r>
          </w:p>
          <w:p w:rsidR="001E1E34" w:rsidRPr="00025DD9" w:rsidRDefault="00580D63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025D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Тежиште</w:t>
            </w:r>
            <w:r w:rsidR="00A132BF" w:rsidRPr="00025D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предмета</w:t>
            </w:r>
            <w:r w:rsidRPr="00025D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је на критичком оспособљавању да разумеју, анализирају и вреднују научне и стручне текстове уз интердисциплинарно повезивање знања и компетенција са сродним академским подручјима што ће осигурати да на нов и квалитативан начин приступе решавању језичко-фразеолошких и културолошких проблема са којима ће се сусретати. Посебна пажња биће усмерена ка: појму еквиваленција и њеним врстама (структурна, семантичка), опису фразеолошких структура, концептима као посебним тематско-значењским сегментима, варијантности фразеологизама и синонимији.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1E1E34" w:rsidRPr="00025DD9" w:rsidRDefault="00580D63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25D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Теоријска настава се заснива на сагледавању односа језика, фразеологије и културе као и на практичној примени одређених лингивстичких знања претходно стечених на основним студијама уз њихово проширење и допуну.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1E1E34" w:rsidRPr="00025DD9" w:rsidRDefault="00A132BF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025DD9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Дискусије у виду усмене анализе прочитаних одабраних делова из теоријске литературе, Провера значења фразеологизама и паремија у оквиру релевантних једнојезичних речника и њихова међусобна упоређења са решењима датим у двојезичним речницима.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1E1E34" w:rsidRPr="00A132BF" w:rsidRDefault="00580D63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A132B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Golubović, B. (2009). Balkanska frazeologija - problemi i određivanja arealnih granica. Süd-Slavistik online Nr.1 (Januar 2009), 45-64.</w:t>
            </w:r>
          </w:p>
          <w:p w:rsidR="00580D63" w:rsidRPr="00A132BF" w:rsidRDefault="00580D63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A132B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Matešić, J.-Petermann, J. (1987). "Zur Problematik der arealen Phraseologie am Beispiel des Kroatischen, Russischen und Deutschen". In: Burger, H.-Zett, R. (eds.): Aktuelle Probleme der Phraseologie. Symposium 27.–29. 9. 1984 in Zürich. Bern etc.: 259–265.</w:t>
            </w:r>
          </w:p>
          <w:p w:rsidR="00580D63" w:rsidRPr="00A132BF" w:rsidRDefault="00580D63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A132B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Мршевић-Радовић, Д. (2014). Фразеологија и национална култура. Београд: Друштво за српски језик и књижевност Србије.</w:t>
            </w:r>
          </w:p>
          <w:p w:rsidR="00580D63" w:rsidRPr="00A132BF" w:rsidRDefault="00580D63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A132B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Мутавџић, П. (2016). Из балканске фразеологије. Београд: Филолошки факултет.</w:t>
            </w:r>
          </w:p>
          <w:p w:rsidR="001E1E34" w:rsidRPr="00580D63" w:rsidRDefault="00580D63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132B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Thomaj, J.-Lloshi, X. (1967). Parallele frazeologjike tё shqipes me gjuhё tё thera tё Ballkanit. Studime ﬁlologjike 1 (1967): 97–112.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A132B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146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A132B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1E1E34" w:rsidRPr="00A132BF" w:rsidRDefault="00580D63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80D63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Фронтална, дијалошка, монолошка, online настава, мешовито e-учење. Израда самосталних задатака и семинарског рада уз менторство. Самостално и групно решавање одређених проблемских задатака.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lastRenderedPageBreak/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1E1E34" w:rsidRPr="00092214" w:rsidRDefault="00A132BF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A132BF" w:rsidRDefault="00A132BF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A132BF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40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:rsidR="001E1E34" w:rsidRPr="00092214" w:rsidRDefault="00A132BF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45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:rsidR="001E1E34" w:rsidRDefault="001E1E34" w:rsidP="001E1E34">
      <w:pPr>
        <w:jc w:val="center"/>
        <w:rPr>
          <w:rFonts w:ascii="Times New Roman" w:hAnsi="Times New Roman"/>
          <w:bCs/>
        </w:rPr>
      </w:pPr>
    </w:p>
    <w:p w:rsidR="00837D55" w:rsidRDefault="00025DD9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25DD9"/>
    <w:rsid w:val="00026763"/>
    <w:rsid w:val="000A5FD2"/>
    <w:rsid w:val="001419C1"/>
    <w:rsid w:val="001E1E34"/>
    <w:rsid w:val="00354285"/>
    <w:rsid w:val="00411D99"/>
    <w:rsid w:val="0049245B"/>
    <w:rsid w:val="004F4950"/>
    <w:rsid w:val="00580D63"/>
    <w:rsid w:val="005E220A"/>
    <w:rsid w:val="005E29C5"/>
    <w:rsid w:val="0079541F"/>
    <w:rsid w:val="007C2981"/>
    <w:rsid w:val="00917D1C"/>
    <w:rsid w:val="00A132BF"/>
    <w:rsid w:val="00A2225C"/>
    <w:rsid w:val="00AC0C03"/>
    <w:rsid w:val="00C0386B"/>
    <w:rsid w:val="00C436F6"/>
    <w:rsid w:val="00C5674B"/>
    <w:rsid w:val="00C7378E"/>
    <w:rsid w:val="00DA4E40"/>
    <w:rsid w:val="00E9190C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5</cp:revision>
  <dcterms:created xsi:type="dcterms:W3CDTF">2022-06-23T21:20:00Z</dcterms:created>
  <dcterms:modified xsi:type="dcterms:W3CDTF">2022-10-18T19:29:00Z</dcterms:modified>
</cp:coreProperties>
</file>