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AA72A8" w:rsidRDefault="00AA72A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A72A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Историја мађарско-српских културних веза </w:t>
            </w:r>
            <w:r w:rsidR="007D42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5B730E" w:rsidRDefault="005B73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Марко Чудић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B73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026E1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60BBA" w:rsidRDefault="001E1E34" w:rsidP="003D17E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26E17" w:rsidRDefault="00026E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да се студенти, буду</w:t>
            </w:r>
            <w:r w:rsidR="003D17E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ћи књижевни преводиоци,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упознају са одређеним елементима прожимања мађарске и с</w:t>
            </w:r>
            <w:r w:rsidR="003D17E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рпске културе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(историје, књижевности, уметности, фолклора, музике, </w:t>
            </w:r>
            <w:r w:rsidR="003D17E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кулинарства) , где се највећи акценат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стављ</w:t>
            </w:r>
            <w:r w:rsidR="004E331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 на књижевне везе </w:t>
            </w:r>
            <w:r w:rsidR="001405B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 преплитања у најновијим временима (од касног модернизма, преко постмодерне до данас</w:t>
            </w:r>
            <w:r w:rsidR="004E331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).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26E17" w:rsidRDefault="00026E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Кроз упознавање са мађарско-српским културним прожимањима од </w:t>
            </w:r>
            <w:r w:rsidR="001405B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друге половине двадесетог века до данас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као и са методолошким одновама културне и књижевне контактологије и компаратистике, студенти</w:t>
            </w:r>
            <w:r w:rsidR="009A3E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ће стећи способност да паралел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но мисле у категоријама обеју култура, </w:t>
            </w:r>
            <w:r w:rsidR="009A3E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 посебн</w:t>
            </w:r>
            <w:r w:rsidR="003D17E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 w:rsidR="009A3E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 освртом на преплитања </w:t>
            </w:r>
            <w:r w:rsidR="001405B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периоду постмодернизма, неоавангарде и савремености</w:t>
            </w:r>
            <w:r w:rsidR="009A3E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што би требало да им знатно олакша каснији књижевнопреводилачки рад</w:t>
            </w:r>
            <w:r w:rsidR="001405B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нарочито кад је реч о превођењу књижевних дела из новијих времена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1405BD" w:rsidRDefault="001405B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Сличности и разлике између српско и мађарског позног модернизма и неоавангарде. Неоавангардна тачка споја и преплитања: часопис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Új Symposion </w:t>
            </w: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и оно што је из њега проистекло. Након распада СФРЈ: емиграција, имиграција, дисиденти. Војводина као културолошка погранична зона и зона интензивних преплитања.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444B68" w:rsidRDefault="00444B6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часовима практичне наставе (вежби) посебна пажња се поклања самосталном истраживачком раду студената а у вези са историјом српско-мађарских културних веза у назначеном периоду.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9A3E54" w:rsidRDefault="001405B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Marko Čudić, Áthangolódások. Нови Сад, 2018.</w:t>
            </w:r>
          </w:p>
          <w:p w:rsidR="001405BD" w:rsidRDefault="001405B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Faragó Kornélia, A viszonosság alakzatai. Нови Сад, 2009.</w:t>
            </w:r>
          </w:p>
          <w:p w:rsidR="001405BD" w:rsidRPr="001405BD" w:rsidRDefault="001405B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Milosevits Péter, Az emberiségkölteménytől a trükkregényig. Irodalmi tanulmányok. Budapest, 2004.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1F54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1F54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5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1F54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1F54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5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1F54F8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 с д</w:t>
            </w:r>
            <w:r w:rsidR="00231EA0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3D17E4">
              <w:rPr>
                <w:rFonts w:ascii="Times New Roman" w:hAnsi="Times New Roman"/>
                <w:sz w:val="20"/>
                <w:szCs w:val="20"/>
                <w:lang w:val="sr-Cyrl-CS"/>
              </w:rPr>
              <w:t>скусијом 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увођењем у модерне тенденције у компаративистичком методу</w:t>
            </w:r>
            <w:r w:rsidR="00FB7BA6">
              <w:rPr>
                <w:rFonts w:ascii="Times New Roman" w:hAnsi="Times New Roman"/>
                <w:sz w:val="20"/>
                <w:szCs w:val="20"/>
              </w:rPr>
              <w:t>, с посебним осврт</w:t>
            </w:r>
            <w:r w:rsidR="001F54F8">
              <w:rPr>
                <w:rFonts w:ascii="Times New Roman" w:hAnsi="Times New Roman"/>
                <w:sz w:val="20"/>
                <w:szCs w:val="20"/>
              </w:rPr>
              <w:t>ом на неоавангардне и постмодернистичке</w:t>
            </w:r>
            <w:r w:rsidR="00FB7BA6">
              <w:rPr>
                <w:rFonts w:ascii="Times New Roman" w:hAnsi="Times New Roman"/>
                <w:sz w:val="20"/>
                <w:szCs w:val="20"/>
              </w:rPr>
              <w:t xml:space="preserve"> пое</w:t>
            </w:r>
            <w:r w:rsidR="001F54F8">
              <w:rPr>
                <w:rFonts w:ascii="Times New Roman" w:hAnsi="Times New Roman"/>
                <w:sz w:val="20"/>
                <w:szCs w:val="20"/>
              </w:rPr>
              <w:t xml:space="preserve">тике и њихову примену.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E60BBA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E170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1A48C" w16cex:dateUtc="2022-09-18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E17094" w16cid:durableId="26D1A48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">
    <w15:presenceInfo w15:providerId="None" w15:userId="S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26E17"/>
    <w:rsid w:val="000A5FD2"/>
    <w:rsid w:val="001405BD"/>
    <w:rsid w:val="001419C1"/>
    <w:rsid w:val="001E1E34"/>
    <w:rsid w:val="001F54F8"/>
    <w:rsid w:val="00231EA0"/>
    <w:rsid w:val="002F367D"/>
    <w:rsid w:val="00354285"/>
    <w:rsid w:val="003D17E4"/>
    <w:rsid w:val="003F40B6"/>
    <w:rsid w:val="00411D99"/>
    <w:rsid w:val="004270EE"/>
    <w:rsid w:val="00444B68"/>
    <w:rsid w:val="0049245B"/>
    <w:rsid w:val="004A10BE"/>
    <w:rsid w:val="004E3312"/>
    <w:rsid w:val="004F4950"/>
    <w:rsid w:val="005B730E"/>
    <w:rsid w:val="005E220A"/>
    <w:rsid w:val="005E29C5"/>
    <w:rsid w:val="00630BFA"/>
    <w:rsid w:val="006A266E"/>
    <w:rsid w:val="0079541F"/>
    <w:rsid w:val="007C2981"/>
    <w:rsid w:val="007D42C7"/>
    <w:rsid w:val="00917D1C"/>
    <w:rsid w:val="00996DD6"/>
    <w:rsid w:val="009A3E54"/>
    <w:rsid w:val="00A2225C"/>
    <w:rsid w:val="00A7419C"/>
    <w:rsid w:val="00AA72A8"/>
    <w:rsid w:val="00AC0C03"/>
    <w:rsid w:val="00C0386B"/>
    <w:rsid w:val="00C436F6"/>
    <w:rsid w:val="00C5674B"/>
    <w:rsid w:val="00C7378E"/>
    <w:rsid w:val="00CF450A"/>
    <w:rsid w:val="00DA4E40"/>
    <w:rsid w:val="00E60BBA"/>
    <w:rsid w:val="00E9190C"/>
    <w:rsid w:val="00F76997"/>
    <w:rsid w:val="00F77767"/>
    <w:rsid w:val="00FB7BA6"/>
    <w:rsid w:val="00F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A10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10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10B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10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10BE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0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2022-09-19T05:47:00Z</dcterms:created>
  <dcterms:modified xsi:type="dcterms:W3CDTF">2022-09-19T05:47:00Z</dcterms:modified>
</cp:coreProperties>
</file>